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8F2D09" w:rsidRPr="001F5B77" w:rsidRDefault="00584FA6" w:rsidP="00FB7690">
      <w:pPr>
        <w:spacing w:before="52"/>
        <w:ind w:left="680" w:right="-23"/>
        <w:rPr>
          <w:rFonts w:ascii="Arial" w:eastAsia="Arial" w:hAnsi="Arial" w:cs="Arial"/>
          <w:bCs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16</w:t>
      </w:r>
      <w:r w:rsidR="00367F09" w:rsidRPr="001F5B77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proofErr w:type="spellStart"/>
      <w:r w:rsidR="00D757D9">
        <w:rPr>
          <w:rFonts w:ascii="Arial" w:eastAsia="Arial" w:hAnsi="Arial" w:cs="Arial"/>
          <w:spacing w:val="1"/>
          <w:position w:val="-1"/>
          <w:sz w:val="20"/>
        </w:rPr>
        <w:t>Mart</w:t>
      </w:r>
      <w:proofErr w:type="spellEnd"/>
      <w:r w:rsidR="00530F73" w:rsidRPr="001F5B77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D757D9">
        <w:rPr>
          <w:rFonts w:ascii="Arial" w:eastAsia="Arial" w:hAnsi="Arial" w:cs="Arial"/>
          <w:spacing w:val="1"/>
          <w:position w:val="-1"/>
          <w:sz w:val="20"/>
        </w:rPr>
        <w:t>2018</w:t>
      </w:r>
    </w:p>
    <w:p w:rsidR="00FB7690" w:rsidRDefault="00FB7690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BF63EA" w:rsidRDefault="004559A8" w:rsidP="00156678">
      <w:pPr>
        <w:pStyle w:val="BodyText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r w:rsidRPr="004559A8">
        <w:rPr>
          <w:rFonts w:ascii="Arial" w:hAnsi="Arial"/>
          <w:sz w:val="32"/>
          <w:szCs w:val="30"/>
          <w:lang w:val="tr-TR"/>
        </w:rPr>
        <w:t>Renault</w:t>
      </w:r>
      <w:r w:rsidR="001A7F43">
        <w:rPr>
          <w:rFonts w:ascii="Arial" w:hAnsi="Arial"/>
          <w:sz w:val="32"/>
          <w:szCs w:val="30"/>
          <w:lang w:val="tr-TR"/>
        </w:rPr>
        <w:t xml:space="preserve"> ve Dacia’da</w:t>
      </w:r>
      <w:r w:rsidR="00156678">
        <w:rPr>
          <w:rFonts w:ascii="Arial" w:hAnsi="Arial"/>
          <w:sz w:val="32"/>
          <w:szCs w:val="30"/>
          <w:lang w:val="tr-TR"/>
        </w:rPr>
        <w:t>n Bahar Servis Kampanyası</w:t>
      </w:r>
    </w:p>
    <w:p w:rsidR="00BF63EA" w:rsidRPr="00454441" w:rsidRDefault="002425F3" w:rsidP="00454441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  <w:r w:rsidRPr="002425F3">
        <w:rPr>
          <w:rFonts w:ascii="Arial" w:hAnsi="Arial" w:cs="Arial"/>
        </w:rPr>
        <w:t xml:space="preserve">Renault ve Dacia araç </w:t>
      </w:r>
      <w:r w:rsidR="00532AD0">
        <w:rPr>
          <w:rFonts w:ascii="Arial" w:hAnsi="Arial" w:cs="Arial"/>
        </w:rPr>
        <w:t xml:space="preserve">sahipleri, </w:t>
      </w:r>
      <w:r w:rsidR="00156678">
        <w:rPr>
          <w:rFonts w:ascii="Arial" w:hAnsi="Arial" w:cs="Arial"/>
        </w:rPr>
        <w:t>otomobillerini bahar</w:t>
      </w:r>
      <w:r w:rsidRPr="002425F3">
        <w:rPr>
          <w:rFonts w:ascii="Arial" w:hAnsi="Arial" w:cs="Arial"/>
        </w:rPr>
        <w:t xml:space="preserve"> aylarına fırsatlarla hazırlıyor.</w:t>
      </w:r>
      <w:r>
        <w:rPr>
          <w:rFonts w:ascii="Arial" w:hAnsi="Arial" w:cs="Arial"/>
        </w:rPr>
        <w:t xml:space="preserve"> </w:t>
      </w:r>
      <w:r w:rsidR="00156678">
        <w:rPr>
          <w:rFonts w:ascii="Arial" w:hAnsi="Arial" w:cs="Arial"/>
        </w:rPr>
        <w:t>14</w:t>
      </w:r>
      <w:r w:rsidR="00B429E8" w:rsidRPr="00454441">
        <w:rPr>
          <w:rFonts w:ascii="Arial" w:hAnsi="Arial" w:cs="Arial"/>
        </w:rPr>
        <w:t xml:space="preserve"> </w:t>
      </w:r>
      <w:r w:rsidR="00156678">
        <w:rPr>
          <w:rFonts w:ascii="Arial" w:hAnsi="Arial" w:cs="Arial"/>
        </w:rPr>
        <w:t>Nisan 2018 tarihine* kadar</w:t>
      </w:r>
      <w:r w:rsidR="00B429E8" w:rsidRPr="00454441">
        <w:rPr>
          <w:rFonts w:ascii="Arial" w:hAnsi="Arial" w:cs="Arial"/>
        </w:rPr>
        <w:t xml:space="preserve"> </w:t>
      </w:r>
      <w:r w:rsidR="00BF63EA" w:rsidRPr="00454441">
        <w:rPr>
          <w:rFonts w:ascii="Arial" w:hAnsi="Arial" w:cs="Arial"/>
        </w:rPr>
        <w:t>y</w:t>
      </w:r>
      <w:r w:rsidR="00156678">
        <w:rPr>
          <w:rFonts w:ascii="Arial" w:hAnsi="Arial" w:cs="Arial"/>
        </w:rPr>
        <w:t>etkili servislerde geçerli olan Bahar</w:t>
      </w:r>
      <w:r>
        <w:rPr>
          <w:rFonts w:ascii="Arial" w:hAnsi="Arial" w:cs="Arial"/>
        </w:rPr>
        <w:t xml:space="preserve"> </w:t>
      </w:r>
      <w:r w:rsidR="00156678">
        <w:rPr>
          <w:rFonts w:ascii="Arial" w:hAnsi="Arial" w:cs="Arial"/>
        </w:rPr>
        <w:t xml:space="preserve">Servis </w:t>
      </w:r>
      <w:r>
        <w:rPr>
          <w:rFonts w:ascii="Arial" w:hAnsi="Arial" w:cs="Arial"/>
        </w:rPr>
        <w:t xml:space="preserve">Kampanyası </w:t>
      </w:r>
      <w:r w:rsidR="00BF63EA" w:rsidRPr="00454441">
        <w:rPr>
          <w:rFonts w:ascii="Arial" w:hAnsi="Arial" w:cs="Arial"/>
        </w:rPr>
        <w:t>kapsamında</w:t>
      </w:r>
      <w:r w:rsidR="00A04BE9" w:rsidRPr="00454441">
        <w:rPr>
          <w:rFonts w:ascii="Arial" w:hAnsi="Arial" w:cs="Arial"/>
        </w:rPr>
        <w:t>,</w:t>
      </w:r>
      <w:r w:rsidR="00BF63EA" w:rsidRPr="00454441">
        <w:rPr>
          <w:rFonts w:ascii="Arial" w:hAnsi="Arial" w:cs="Arial"/>
        </w:rPr>
        <w:t xml:space="preserve"> </w:t>
      </w:r>
      <w:r w:rsidR="00156678">
        <w:rPr>
          <w:rFonts w:ascii="Arial" w:hAnsi="Arial" w:cs="Arial"/>
        </w:rPr>
        <w:t xml:space="preserve">0-3 yaş </w:t>
      </w:r>
      <w:r w:rsidR="00BF63EA" w:rsidRPr="00454441">
        <w:rPr>
          <w:rFonts w:ascii="Arial" w:hAnsi="Arial" w:cs="Arial"/>
        </w:rPr>
        <w:t>tüm Re</w:t>
      </w:r>
      <w:r w:rsidR="00532AD0">
        <w:rPr>
          <w:rFonts w:ascii="Arial" w:hAnsi="Arial" w:cs="Arial"/>
        </w:rPr>
        <w:t xml:space="preserve">nault ve Dacia modellerinde </w:t>
      </w:r>
      <w:r w:rsidR="00E7666B" w:rsidRPr="00454441">
        <w:rPr>
          <w:rFonts w:ascii="Arial" w:hAnsi="Arial" w:cs="Arial"/>
        </w:rPr>
        <w:t>bakım</w:t>
      </w:r>
      <w:r w:rsidR="00BF63EA" w:rsidRPr="00454441">
        <w:rPr>
          <w:rFonts w:ascii="Arial" w:hAnsi="Arial" w:cs="Arial"/>
        </w:rPr>
        <w:t>,</w:t>
      </w:r>
      <w:r w:rsidR="00B82287" w:rsidRPr="00454441">
        <w:rPr>
          <w:rFonts w:ascii="Arial" w:hAnsi="Arial" w:cs="Arial"/>
        </w:rPr>
        <w:t xml:space="preserve"> mekanik ve ön cam onarımları</w:t>
      </w:r>
      <w:r w:rsidR="00B429E8" w:rsidRPr="00454441">
        <w:rPr>
          <w:rFonts w:ascii="Arial" w:hAnsi="Arial" w:cs="Arial"/>
        </w:rPr>
        <w:t xml:space="preserve">, aksesuar </w:t>
      </w:r>
      <w:proofErr w:type="spellStart"/>
      <w:r w:rsidR="00B429E8" w:rsidRPr="00454441">
        <w:rPr>
          <w:rFonts w:ascii="Arial" w:hAnsi="Arial" w:cs="Arial"/>
        </w:rPr>
        <w:t>fix</w:t>
      </w:r>
      <w:proofErr w:type="spellEnd"/>
      <w:r w:rsidR="00B429E8" w:rsidRPr="00454441">
        <w:rPr>
          <w:rFonts w:ascii="Arial" w:hAnsi="Arial" w:cs="Arial"/>
        </w:rPr>
        <w:t xml:space="preserve"> paketleri</w:t>
      </w:r>
      <w:r w:rsidR="00156678">
        <w:rPr>
          <w:rFonts w:ascii="Arial" w:hAnsi="Arial" w:cs="Arial"/>
        </w:rPr>
        <w:t xml:space="preserve"> yüzde 20 indirimli fiyatlarla </w:t>
      </w:r>
      <w:r w:rsidR="00B70EEC" w:rsidRPr="00454441">
        <w:rPr>
          <w:rFonts w:ascii="Arial" w:hAnsi="Arial" w:cs="Arial"/>
        </w:rPr>
        <w:t>yer alıyor.</w:t>
      </w:r>
    </w:p>
    <w:p w:rsidR="00D16D7E" w:rsidRPr="00D16D7E" w:rsidRDefault="00D16D7E" w:rsidP="00D16D7E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</w:p>
    <w:p w:rsidR="001A7F43" w:rsidRPr="006353B6" w:rsidRDefault="006353B6" w:rsidP="006353B6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  <w:r w:rsidRPr="006353B6">
        <w:rPr>
          <w:rFonts w:ascii="Arial" w:hAnsi="Arial" w:cs="Arial"/>
        </w:rPr>
        <w:t>Ayrıca müşteriler</w:t>
      </w:r>
      <w:r w:rsidR="00C13019">
        <w:rPr>
          <w:rFonts w:ascii="Arial" w:hAnsi="Arial" w:cs="Arial"/>
        </w:rPr>
        <w:t>e</w:t>
      </w:r>
      <w:r w:rsidRPr="006353B6">
        <w:rPr>
          <w:rFonts w:ascii="Arial" w:hAnsi="Arial" w:cs="Arial"/>
        </w:rPr>
        <w:t xml:space="preserve">, </w:t>
      </w:r>
      <w:r w:rsidR="00532AD0">
        <w:rPr>
          <w:rFonts w:ascii="Arial" w:hAnsi="Arial" w:cs="Arial"/>
        </w:rPr>
        <w:t xml:space="preserve">kampanya kapsamında </w:t>
      </w:r>
      <w:r w:rsidRPr="006353B6">
        <w:rPr>
          <w:rFonts w:ascii="Arial" w:hAnsi="Arial" w:cs="Arial"/>
        </w:rPr>
        <w:t>4 a</w:t>
      </w:r>
      <w:r w:rsidR="00863A93">
        <w:rPr>
          <w:rFonts w:ascii="Arial" w:hAnsi="Arial" w:cs="Arial"/>
        </w:rPr>
        <w:t xml:space="preserve">det </w:t>
      </w:r>
      <w:proofErr w:type="spellStart"/>
      <w:r w:rsidR="00863A93">
        <w:rPr>
          <w:rFonts w:ascii="Arial" w:hAnsi="Arial" w:cs="Arial"/>
        </w:rPr>
        <w:t>Bridgestone</w:t>
      </w:r>
      <w:proofErr w:type="spellEnd"/>
      <w:r w:rsidR="00863A93">
        <w:rPr>
          <w:rFonts w:ascii="Arial" w:hAnsi="Arial" w:cs="Arial"/>
        </w:rPr>
        <w:t xml:space="preserve">, </w:t>
      </w:r>
      <w:proofErr w:type="spellStart"/>
      <w:r w:rsidR="00863A93">
        <w:rPr>
          <w:rFonts w:ascii="Arial" w:hAnsi="Arial" w:cs="Arial"/>
        </w:rPr>
        <w:t>Continental</w:t>
      </w:r>
      <w:proofErr w:type="spellEnd"/>
      <w:r w:rsidR="00863A93">
        <w:rPr>
          <w:rFonts w:ascii="Arial" w:hAnsi="Arial" w:cs="Arial"/>
        </w:rPr>
        <w:t xml:space="preserve">, Lassa veya </w:t>
      </w:r>
      <w:proofErr w:type="spellStart"/>
      <w:r w:rsidR="00863A93">
        <w:rPr>
          <w:rFonts w:ascii="Arial" w:hAnsi="Arial" w:cs="Arial"/>
        </w:rPr>
        <w:t>Michelin</w:t>
      </w:r>
      <w:proofErr w:type="spellEnd"/>
      <w:r w:rsidR="00863A93">
        <w:rPr>
          <w:rFonts w:ascii="Arial" w:hAnsi="Arial" w:cs="Arial"/>
        </w:rPr>
        <w:t xml:space="preserve"> lastik alımlarında</w:t>
      </w:r>
      <w:r w:rsidR="004A1013">
        <w:rPr>
          <w:rFonts w:ascii="Arial" w:hAnsi="Arial" w:cs="Arial"/>
        </w:rPr>
        <w:t xml:space="preserve"> 80 TL indirim </w:t>
      </w:r>
      <w:proofErr w:type="gramStart"/>
      <w:r w:rsidR="004A1013">
        <w:rPr>
          <w:rFonts w:ascii="Arial" w:hAnsi="Arial" w:cs="Arial"/>
        </w:rPr>
        <w:t>imkanı</w:t>
      </w:r>
      <w:proofErr w:type="gramEnd"/>
      <w:r w:rsidR="004A1013">
        <w:rPr>
          <w:rFonts w:ascii="Arial" w:hAnsi="Arial" w:cs="Arial"/>
        </w:rPr>
        <w:t xml:space="preserve"> sağlanırken</w:t>
      </w:r>
      <w:r w:rsidR="00863A93">
        <w:rPr>
          <w:rFonts w:ascii="Arial" w:hAnsi="Arial" w:cs="Arial"/>
        </w:rPr>
        <w:t xml:space="preserve">, </w:t>
      </w:r>
      <w:proofErr w:type="spellStart"/>
      <w:r w:rsidR="00863A93">
        <w:rPr>
          <w:rFonts w:ascii="Arial" w:hAnsi="Arial" w:cs="Arial"/>
        </w:rPr>
        <w:t>MaxxiGarantim</w:t>
      </w:r>
      <w:proofErr w:type="spellEnd"/>
      <w:r w:rsidR="00863A93">
        <w:rPr>
          <w:rFonts w:ascii="Arial" w:hAnsi="Arial" w:cs="Arial"/>
        </w:rPr>
        <w:t xml:space="preserve"> alımlarında ise 100 TL</w:t>
      </w:r>
      <w:r w:rsidR="004A1013">
        <w:rPr>
          <w:rFonts w:ascii="Arial" w:hAnsi="Arial" w:cs="Arial"/>
        </w:rPr>
        <w:t xml:space="preserve"> değerinde</w:t>
      </w:r>
      <w:r w:rsidR="00863A93">
        <w:rPr>
          <w:rFonts w:ascii="Arial" w:hAnsi="Arial" w:cs="Arial"/>
        </w:rPr>
        <w:t xml:space="preserve"> hepsiburada.com hediye </w:t>
      </w:r>
      <w:proofErr w:type="gramStart"/>
      <w:r w:rsidR="006F2A53">
        <w:rPr>
          <w:rFonts w:ascii="Arial" w:hAnsi="Arial" w:cs="Arial"/>
        </w:rPr>
        <w:t>indirim</w:t>
      </w:r>
      <w:proofErr w:type="gramEnd"/>
      <w:r w:rsidR="006F2A53">
        <w:rPr>
          <w:rFonts w:ascii="Arial" w:hAnsi="Arial" w:cs="Arial"/>
        </w:rPr>
        <w:t xml:space="preserve"> </w:t>
      </w:r>
      <w:r w:rsidR="00863A93">
        <w:rPr>
          <w:rFonts w:ascii="Arial" w:hAnsi="Arial" w:cs="Arial"/>
        </w:rPr>
        <w:t>kodu</w:t>
      </w:r>
      <w:r w:rsidR="006F2A53">
        <w:rPr>
          <w:rFonts w:ascii="Arial" w:hAnsi="Arial" w:cs="Arial"/>
        </w:rPr>
        <w:t>**</w:t>
      </w:r>
      <w:r w:rsidR="00863A93">
        <w:rPr>
          <w:rFonts w:ascii="Arial" w:hAnsi="Arial" w:cs="Arial"/>
        </w:rPr>
        <w:t xml:space="preserve"> veriliyor.</w:t>
      </w:r>
      <w:r>
        <w:rPr>
          <w:rFonts w:ascii="Arial" w:hAnsi="Arial" w:cs="Arial"/>
        </w:rPr>
        <w:t xml:space="preserve"> </w:t>
      </w:r>
      <w:r w:rsidR="00551125">
        <w:rPr>
          <w:rFonts w:ascii="Arial" w:hAnsi="Arial" w:cs="Arial"/>
        </w:rPr>
        <w:t xml:space="preserve">Kampanya dahilinde </w:t>
      </w:r>
      <w:r w:rsidRPr="006353B6">
        <w:rPr>
          <w:rFonts w:ascii="Arial" w:hAnsi="Arial" w:cs="Arial"/>
        </w:rPr>
        <w:t>Maximum kart ödeme</w:t>
      </w:r>
      <w:r w:rsidR="00551125">
        <w:rPr>
          <w:rFonts w:ascii="Arial" w:hAnsi="Arial" w:cs="Arial"/>
        </w:rPr>
        <w:t>lerinde artı 6 taks</w:t>
      </w:r>
      <w:r w:rsidR="000D3B80">
        <w:rPr>
          <w:rFonts w:ascii="Arial" w:hAnsi="Arial" w:cs="Arial"/>
        </w:rPr>
        <w:t>i</w:t>
      </w:r>
      <w:bookmarkStart w:id="0" w:name="_GoBack"/>
      <w:bookmarkEnd w:id="0"/>
      <w:r w:rsidR="00551125">
        <w:rPr>
          <w:rFonts w:ascii="Arial" w:hAnsi="Arial" w:cs="Arial"/>
        </w:rPr>
        <w:t xml:space="preserve">t </w:t>
      </w:r>
      <w:r w:rsidRPr="006353B6">
        <w:rPr>
          <w:rFonts w:ascii="Arial" w:hAnsi="Arial" w:cs="Arial"/>
        </w:rPr>
        <w:t>imkanı bulunuyor.</w:t>
      </w:r>
    </w:p>
    <w:p w:rsidR="00D81ADA" w:rsidRPr="00D53569" w:rsidRDefault="00D81ADA" w:rsidP="00D53569">
      <w:pPr>
        <w:spacing w:line="360" w:lineRule="auto"/>
        <w:ind w:right="522"/>
        <w:jc w:val="both"/>
        <w:rPr>
          <w:rFonts w:ascii="Arial" w:hAnsi="Arial" w:cs="Arial"/>
        </w:rPr>
      </w:pPr>
    </w:p>
    <w:p w:rsid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</w:p>
    <w:p w:rsidR="00D81ADA" w:rsidRPr="001A7F43" w:rsidRDefault="00D81ADA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</w:p>
    <w:p w:rsid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b/>
          <w:sz w:val="20"/>
        </w:rPr>
      </w:pPr>
    </w:p>
    <w:p w:rsidR="001A7F43" w:rsidRP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1A7F43" w:rsidRP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BC4F8E" w:rsidRDefault="00BC4F8E" w:rsidP="0070723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BC4F8E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0D" w:rsidRDefault="0051360D" w:rsidP="0009133B">
      <w:r>
        <w:separator/>
      </w:r>
    </w:p>
  </w:endnote>
  <w:endnote w:type="continuationSeparator" w:id="0">
    <w:p w:rsidR="0051360D" w:rsidRDefault="0051360D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DE3AC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Default="0051360D" w:rsidP="00DE3AC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6"/>
        <w:lang w:val="tr-TR"/>
      </w:rPr>
    </w:pPr>
    <w:r w:rsidRPr="00D20676">
      <w:rPr>
        <w:rFonts w:ascii="Arial" w:eastAsia="Times New Roman" w:hAnsi="Arial"/>
        <w:bCs/>
        <w:sz w:val="16"/>
        <w:lang w:val="tr-TR"/>
      </w:rPr>
      <w:t xml:space="preserve">** </w:t>
    </w:r>
    <w:proofErr w:type="spellStart"/>
    <w:r w:rsidRPr="00D20676">
      <w:rPr>
        <w:rFonts w:ascii="Arial" w:eastAsia="Times New Roman" w:hAnsi="Arial"/>
        <w:bCs/>
        <w:sz w:val="16"/>
        <w:lang w:val="tr-TR"/>
      </w:rPr>
      <w:t>Frigofirik</w:t>
    </w:r>
    <w:proofErr w:type="spellEnd"/>
    <w:r w:rsidRPr="00D20676">
      <w:rPr>
        <w:rFonts w:ascii="Arial" w:eastAsia="Times New Roman" w:hAnsi="Arial"/>
        <w:bCs/>
        <w:sz w:val="16"/>
        <w:lang w:val="tr-TR"/>
      </w:rPr>
      <w:t xml:space="preserve"> modelinin 2015 model yılı fiyatıdır.</w:t>
    </w: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A7A" w:rsidRPr="00FB7690" w:rsidRDefault="00C70A7A" w:rsidP="00C70A7A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Pr="00FB7690">
      <w:rPr>
        <w:rFonts w:ascii="Arial" w:hAnsi="Arial" w:cs="Arial"/>
        <w:sz w:val="14"/>
      </w:rPr>
      <w:t xml:space="preserve"> – Fulya ÖZKAN </w:t>
    </w:r>
  </w:p>
  <w:p w:rsidR="00C70A7A" w:rsidRPr="00FB7690" w:rsidRDefault="00C70A7A" w:rsidP="00C70A7A">
    <w:pPr>
      <w:pStyle w:val="Footer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C70A7A" w:rsidRDefault="0051360D" w:rsidP="00C70A7A">
    <w:pPr>
      <w:pStyle w:val="Footer"/>
      <w:ind w:left="680"/>
      <w:jc w:val="center"/>
      <w:rPr>
        <w:rStyle w:val="Hyperlink"/>
        <w:rFonts w:ascii="Arial" w:hAnsi="Arial" w:cs="Arial"/>
        <w:sz w:val="14"/>
      </w:rPr>
    </w:pPr>
    <w:hyperlink r:id="rId1" w:history="1">
      <w:r w:rsidR="00C70A7A" w:rsidRPr="00AC04A7">
        <w:rPr>
          <w:rStyle w:val="Hyperlink"/>
          <w:rFonts w:ascii="Arial" w:hAnsi="Arial" w:cs="Arial"/>
          <w:sz w:val="14"/>
        </w:rPr>
        <w:t>www.medyarenault.com</w:t>
      </w:r>
    </w:hyperlink>
  </w:p>
  <w:p w:rsidR="00493F96" w:rsidRDefault="00493F96" w:rsidP="00C70A7A">
    <w:pPr>
      <w:pStyle w:val="Footer"/>
      <w:ind w:left="680"/>
      <w:jc w:val="center"/>
      <w:rPr>
        <w:rStyle w:val="Hyperlink"/>
        <w:rFonts w:ascii="Arial" w:hAnsi="Arial" w:cs="Arial"/>
        <w:sz w:val="14"/>
      </w:rPr>
    </w:pPr>
  </w:p>
  <w:p w:rsidR="00493F96" w:rsidRDefault="00493F96" w:rsidP="00C70A7A">
    <w:pPr>
      <w:pStyle w:val="Footer"/>
      <w:ind w:left="680"/>
      <w:jc w:val="center"/>
      <w:rPr>
        <w:rStyle w:val="Hyperlink"/>
        <w:rFonts w:ascii="Arial" w:hAnsi="Arial" w:cs="Arial"/>
        <w:sz w:val="14"/>
      </w:rPr>
    </w:pPr>
  </w:p>
  <w:p w:rsidR="00493F96" w:rsidRDefault="00493F96" w:rsidP="00C70A7A">
    <w:pPr>
      <w:pStyle w:val="Footer"/>
      <w:ind w:left="680"/>
      <w:jc w:val="center"/>
      <w:rPr>
        <w:rFonts w:ascii="Arial" w:hAnsi="Arial" w:cs="Arial"/>
        <w:sz w:val="14"/>
      </w:rPr>
    </w:pPr>
  </w:p>
  <w:p w:rsidR="00DE3AC0" w:rsidRDefault="00493F96" w:rsidP="00FB769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*Renault </w:t>
    </w:r>
    <w:proofErr w:type="spellStart"/>
    <w:r>
      <w:rPr>
        <w:rFonts w:ascii="Arial" w:hAnsi="Arial" w:cs="Arial"/>
        <w:sz w:val="14"/>
      </w:rPr>
      <w:t>MAİS’in</w:t>
    </w:r>
    <w:proofErr w:type="spellEnd"/>
    <w:r>
      <w:rPr>
        <w:rFonts w:ascii="Arial" w:hAnsi="Arial" w:cs="Arial"/>
        <w:sz w:val="14"/>
      </w:rPr>
      <w:t xml:space="preserve"> bu kampanyayı, tek taraflı olarak, süresinden önce sonlandırma hakkı mevcuttur.</w:t>
    </w:r>
  </w:p>
  <w:p w:rsidR="006F2A53" w:rsidRDefault="006F2A53" w:rsidP="00FB769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**Hediye</w:t>
    </w:r>
    <w:r w:rsidR="00BD135C">
      <w:rPr>
        <w:rFonts w:ascii="Arial" w:hAnsi="Arial" w:cs="Arial"/>
        <w:sz w:val="14"/>
      </w:rPr>
      <w:t xml:space="preserve"> indirim</w:t>
    </w:r>
    <w:r>
      <w:rPr>
        <w:rFonts w:ascii="Arial" w:hAnsi="Arial" w:cs="Arial"/>
        <w:sz w:val="14"/>
      </w:rPr>
      <w:t xml:space="preserve"> kodu, stoklarla sınırlı olmakla birlikte </w:t>
    </w:r>
    <w:proofErr w:type="gramStart"/>
    <w:r>
      <w:rPr>
        <w:rFonts w:ascii="Arial" w:hAnsi="Arial" w:cs="Arial"/>
        <w:sz w:val="14"/>
      </w:rPr>
      <w:t>online</w:t>
    </w:r>
    <w:proofErr w:type="gramEnd"/>
    <w:r>
      <w:rPr>
        <w:rFonts w:ascii="Arial" w:hAnsi="Arial" w:cs="Arial"/>
        <w:sz w:val="14"/>
      </w:rPr>
      <w:t xml:space="preserve"> alışverişlerde geçerlidir ve tek kullanımlıktır.</w:t>
    </w: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0D" w:rsidRDefault="0051360D" w:rsidP="0009133B">
      <w:r>
        <w:separator/>
      </w:r>
    </w:p>
  </w:footnote>
  <w:footnote w:type="continuationSeparator" w:id="0">
    <w:p w:rsidR="0051360D" w:rsidRDefault="0051360D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431FF"/>
    <w:rsid w:val="00045DCC"/>
    <w:rsid w:val="00046DE5"/>
    <w:rsid w:val="00047FD7"/>
    <w:rsid w:val="00054408"/>
    <w:rsid w:val="0007192E"/>
    <w:rsid w:val="000766D2"/>
    <w:rsid w:val="00085C83"/>
    <w:rsid w:val="00086833"/>
    <w:rsid w:val="0009133B"/>
    <w:rsid w:val="000938B6"/>
    <w:rsid w:val="000952A9"/>
    <w:rsid w:val="000A7C69"/>
    <w:rsid w:val="000B22BF"/>
    <w:rsid w:val="000B517A"/>
    <w:rsid w:val="000B5371"/>
    <w:rsid w:val="000B7AD9"/>
    <w:rsid w:val="000C0E6A"/>
    <w:rsid w:val="000C179C"/>
    <w:rsid w:val="000C3EFC"/>
    <w:rsid w:val="000C6AC1"/>
    <w:rsid w:val="000D07EB"/>
    <w:rsid w:val="000D3B80"/>
    <w:rsid w:val="000E695D"/>
    <w:rsid w:val="00106BFD"/>
    <w:rsid w:val="00107CA1"/>
    <w:rsid w:val="001109A9"/>
    <w:rsid w:val="00117F59"/>
    <w:rsid w:val="00123A47"/>
    <w:rsid w:val="001317ED"/>
    <w:rsid w:val="00140469"/>
    <w:rsid w:val="00147163"/>
    <w:rsid w:val="0015658D"/>
    <w:rsid w:val="00156678"/>
    <w:rsid w:val="001616A6"/>
    <w:rsid w:val="0016631B"/>
    <w:rsid w:val="00182F47"/>
    <w:rsid w:val="001900C6"/>
    <w:rsid w:val="001A0026"/>
    <w:rsid w:val="001A0AB6"/>
    <w:rsid w:val="001A1076"/>
    <w:rsid w:val="001A4212"/>
    <w:rsid w:val="001A61C3"/>
    <w:rsid w:val="001A7F43"/>
    <w:rsid w:val="001B3A36"/>
    <w:rsid w:val="001B3DE7"/>
    <w:rsid w:val="001B541B"/>
    <w:rsid w:val="001B756C"/>
    <w:rsid w:val="001C2F3E"/>
    <w:rsid w:val="001E1F05"/>
    <w:rsid w:val="001F4493"/>
    <w:rsid w:val="001F5B77"/>
    <w:rsid w:val="00202FD7"/>
    <w:rsid w:val="00215B49"/>
    <w:rsid w:val="00225DDD"/>
    <w:rsid w:val="00235C0C"/>
    <w:rsid w:val="00240605"/>
    <w:rsid w:val="002425F3"/>
    <w:rsid w:val="002461B5"/>
    <w:rsid w:val="0026123A"/>
    <w:rsid w:val="00267DCE"/>
    <w:rsid w:val="002707DD"/>
    <w:rsid w:val="0027473C"/>
    <w:rsid w:val="002969FB"/>
    <w:rsid w:val="002A7B5A"/>
    <w:rsid w:val="002D09C7"/>
    <w:rsid w:val="002D2ABF"/>
    <w:rsid w:val="002E6FBC"/>
    <w:rsid w:val="002E7D0F"/>
    <w:rsid w:val="002F2FD8"/>
    <w:rsid w:val="00300C28"/>
    <w:rsid w:val="003063FE"/>
    <w:rsid w:val="00336EFD"/>
    <w:rsid w:val="003551A1"/>
    <w:rsid w:val="00357513"/>
    <w:rsid w:val="00367F09"/>
    <w:rsid w:val="00377910"/>
    <w:rsid w:val="00383E22"/>
    <w:rsid w:val="003848F3"/>
    <w:rsid w:val="00386CF4"/>
    <w:rsid w:val="003A1037"/>
    <w:rsid w:val="003B3897"/>
    <w:rsid w:val="003D1BC7"/>
    <w:rsid w:val="003F2887"/>
    <w:rsid w:val="00402525"/>
    <w:rsid w:val="00406DE8"/>
    <w:rsid w:val="00410631"/>
    <w:rsid w:val="00410A39"/>
    <w:rsid w:val="00412A9B"/>
    <w:rsid w:val="00425F88"/>
    <w:rsid w:val="004359FE"/>
    <w:rsid w:val="00442BA3"/>
    <w:rsid w:val="00454441"/>
    <w:rsid w:val="00454D4D"/>
    <w:rsid w:val="004559A8"/>
    <w:rsid w:val="0046157D"/>
    <w:rsid w:val="00462E61"/>
    <w:rsid w:val="00463A0E"/>
    <w:rsid w:val="00464F05"/>
    <w:rsid w:val="00475A37"/>
    <w:rsid w:val="0047650B"/>
    <w:rsid w:val="00487BA1"/>
    <w:rsid w:val="0049353F"/>
    <w:rsid w:val="00493F96"/>
    <w:rsid w:val="00496C12"/>
    <w:rsid w:val="004A1013"/>
    <w:rsid w:val="004B227D"/>
    <w:rsid w:val="004C4676"/>
    <w:rsid w:val="004C635F"/>
    <w:rsid w:val="004F1874"/>
    <w:rsid w:val="0050133F"/>
    <w:rsid w:val="00504914"/>
    <w:rsid w:val="0050568A"/>
    <w:rsid w:val="0050694E"/>
    <w:rsid w:val="00511604"/>
    <w:rsid w:val="0051360D"/>
    <w:rsid w:val="00515D5F"/>
    <w:rsid w:val="00522A16"/>
    <w:rsid w:val="00530F73"/>
    <w:rsid w:val="00531961"/>
    <w:rsid w:val="00532AD0"/>
    <w:rsid w:val="00533270"/>
    <w:rsid w:val="00536536"/>
    <w:rsid w:val="00537791"/>
    <w:rsid w:val="00551125"/>
    <w:rsid w:val="005832AB"/>
    <w:rsid w:val="00583B70"/>
    <w:rsid w:val="00584FA6"/>
    <w:rsid w:val="00591F50"/>
    <w:rsid w:val="005A3301"/>
    <w:rsid w:val="005B78B9"/>
    <w:rsid w:val="005B7DAE"/>
    <w:rsid w:val="005C3FB1"/>
    <w:rsid w:val="005C5C7A"/>
    <w:rsid w:val="005E76FF"/>
    <w:rsid w:val="00611C6B"/>
    <w:rsid w:val="00617E19"/>
    <w:rsid w:val="00621680"/>
    <w:rsid w:val="00622625"/>
    <w:rsid w:val="00623CD9"/>
    <w:rsid w:val="00631721"/>
    <w:rsid w:val="006353B6"/>
    <w:rsid w:val="00637340"/>
    <w:rsid w:val="00641FA0"/>
    <w:rsid w:val="00656F61"/>
    <w:rsid w:val="0065704F"/>
    <w:rsid w:val="006656D5"/>
    <w:rsid w:val="006833D3"/>
    <w:rsid w:val="006848FE"/>
    <w:rsid w:val="0068515C"/>
    <w:rsid w:val="0068681A"/>
    <w:rsid w:val="006A2ED2"/>
    <w:rsid w:val="006A53B1"/>
    <w:rsid w:val="006C6568"/>
    <w:rsid w:val="006C6F50"/>
    <w:rsid w:val="006D3F56"/>
    <w:rsid w:val="006E1B91"/>
    <w:rsid w:val="006E1E25"/>
    <w:rsid w:val="006F2A53"/>
    <w:rsid w:val="006F372D"/>
    <w:rsid w:val="007027B0"/>
    <w:rsid w:val="00707235"/>
    <w:rsid w:val="00710213"/>
    <w:rsid w:val="00712721"/>
    <w:rsid w:val="00721664"/>
    <w:rsid w:val="00727D5F"/>
    <w:rsid w:val="00752671"/>
    <w:rsid w:val="00763DAA"/>
    <w:rsid w:val="0076588F"/>
    <w:rsid w:val="00773F2F"/>
    <w:rsid w:val="007763AC"/>
    <w:rsid w:val="0078189B"/>
    <w:rsid w:val="00786F7E"/>
    <w:rsid w:val="00791AFD"/>
    <w:rsid w:val="007C1A19"/>
    <w:rsid w:val="007C3A83"/>
    <w:rsid w:val="007E1D40"/>
    <w:rsid w:val="007E2E0F"/>
    <w:rsid w:val="00801D14"/>
    <w:rsid w:val="00806CD0"/>
    <w:rsid w:val="00816847"/>
    <w:rsid w:val="008436DD"/>
    <w:rsid w:val="00846559"/>
    <w:rsid w:val="00847F91"/>
    <w:rsid w:val="00851C05"/>
    <w:rsid w:val="00852E51"/>
    <w:rsid w:val="00855D65"/>
    <w:rsid w:val="0085637A"/>
    <w:rsid w:val="00863A93"/>
    <w:rsid w:val="008848BE"/>
    <w:rsid w:val="0088620D"/>
    <w:rsid w:val="00890996"/>
    <w:rsid w:val="008A5270"/>
    <w:rsid w:val="008B5DC9"/>
    <w:rsid w:val="008D6B17"/>
    <w:rsid w:val="008E04DA"/>
    <w:rsid w:val="008F140D"/>
    <w:rsid w:val="008F2D09"/>
    <w:rsid w:val="00903903"/>
    <w:rsid w:val="00905440"/>
    <w:rsid w:val="00913B60"/>
    <w:rsid w:val="00916B78"/>
    <w:rsid w:val="009229F1"/>
    <w:rsid w:val="00923F92"/>
    <w:rsid w:val="009277DD"/>
    <w:rsid w:val="00941EC2"/>
    <w:rsid w:val="00943705"/>
    <w:rsid w:val="00952A0B"/>
    <w:rsid w:val="00962462"/>
    <w:rsid w:val="009850C9"/>
    <w:rsid w:val="00985E7F"/>
    <w:rsid w:val="009A4C1A"/>
    <w:rsid w:val="009A53C7"/>
    <w:rsid w:val="009D16AA"/>
    <w:rsid w:val="009D261F"/>
    <w:rsid w:val="009D482A"/>
    <w:rsid w:val="009E6743"/>
    <w:rsid w:val="009F2168"/>
    <w:rsid w:val="009F45DA"/>
    <w:rsid w:val="00A04BE9"/>
    <w:rsid w:val="00A12C5A"/>
    <w:rsid w:val="00A23198"/>
    <w:rsid w:val="00A26033"/>
    <w:rsid w:val="00A44093"/>
    <w:rsid w:val="00A45027"/>
    <w:rsid w:val="00A51818"/>
    <w:rsid w:val="00A51CAB"/>
    <w:rsid w:val="00A55012"/>
    <w:rsid w:val="00A554F0"/>
    <w:rsid w:val="00A67FCB"/>
    <w:rsid w:val="00A71D26"/>
    <w:rsid w:val="00A750CA"/>
    <w:rsid w:val="00A804A8"/>
    <w:rsid w:val="00A948A4"/>
    <w:rsid w:val="00AD1781"/>
    <w:rsid w:val="00AE5F81"/>
    <w:rsid w:val="00AF0B61"/>
    <w:rsid w:val="00AF2101"/>
    <w:rsid w:val="00B05E3A"/>
    <w:rsid w:val="00B138E2"/>
    <w:rsid w:val="00B20E8C"/>
    <w:rsid w:val="00B20FFF"/>
    <w:rsid w:val="00B24303"/>
    <w:rsid w:val="00B326D6"/>
    <w:rsid w:val="00B429E8"/>
    <w:rsid w:val="00B465CD"/>
    <w:rsid w:val="00B473A2"/>
    <w:rsid w:val="00B51DDA"/>
    <w:rsid w:val="00B60820"/>
    <w:rsid w:val="00B70EEC"/>
    <w:rsid w:val="00B73414"/>
    <w:rsid w:val="00B75630"/>
    <w:rsid w:val="00B82287"/>
    <w:rsid w:val="00B92916"/>
    <w:rsid w:val="00BC4F8E"/>
    <w:rsid w:val="00BC5D5D"/>
    <w:rsid w:val="00BD135C"/>
    <w:rsid w:val="00BD4367"/>
    <w:rsid w:val="00BE2BA9"/>
    <w:rsid w:val="00BF63EA"/>
    <w:rsid w:val="00C13019"/>
    <w:rsid w:val="00C31711"/>
    <w:rsid w:val="00C3416A"/>
    <w:rsid w:val="00C34667"/>
    <w:rsid w:val="00C34D74"/>
    <w:rsid w:val="00C62CEF"/>
    <w:rsid w:val="00C66989"/>
    <w:rsid w:val="00C70A7A"/>
    <w:rsid w:val="00C72828"/>
    <w:rsid w:val="00C80F7B"/>
    <w:rsid w:val="00C8111A"/>
    <w:rsid w:val="00CA0F77"/>
    <w:rsid w:val="00CB1313"/>
    <w:rsid w:val="00CB53C1"/>
    <w:rsid w:val="00CE0F44"/>
    <w:rsid w:val="00CE1F0B"/>
    <w:rsid w:val="00CE734C"/>
    <w:rsid w:val="00D05F9F"/>
    <w:rsid w:val="00D12507"/>
    <w:rsid w:val="00D16D7E"/>
    <w:rsid w:val="00D20676"/>
    <w:rsid w:val="00D23D39"/>
    <w:rsid w:val="00D25FB4"/>
    <w:rsid w:val="00D2635B"/>
    <w:rsid w:val="00D314A9"/>
    <w:rsid w:val="00D31E8D"/>
    <w:rsid w:val="00D33F24"/>
    <w:rsid w:val="00D376F8"/>
    <w:rsid w:val="00D53569"/>
    <w:rsid w:val="00D70712"/>
    <w:rsid w:val="00D726CA"/>
    <w:rsid w:val="00D757D9"/>
    <w:rsid w:val="00D81ADA"/>
    <w:rsid w:val="00D83153"/>
    <w:rsid w:val="00D91509"/>
    <w:rsid w:val="00DA2C51"/>
    <w:rsid w:val="00DB1D31"/>
    <w:rsid w:val="00DB2E6C"/>
    <w:rsid w:val="00DB5A96"/>
    <w:rsid w:val="00DD10B3"/>
    <w:rsid w:val="00DD68DB"/>
    <w:rsid w:val="00DE0568"/>
    <w:rsid w:val="00DE3AC0"/>
    <w:rsid w:val="00DE3BCE"/>
    <w:rsid w:val="00DF1CF8"/>
    <w:rsid w:val="00E0220F"/>
    <w:rsid w:val="00E25364"/>
    <w:rsid w:val="00E255A7"/>
    <w:rsid w:val="00E26113"/>
    <w:rsid w:val="00E400C1"/>
    <w:rsid w:val="00E41C11"/>
    <w:rsid w:val="00E47767"/>
    <w:rsid w:val="00E4778A"/>
    <w:rsid w:val="00E47DAE"/>
    <w:rsid w:val="00E743CD"/>
    <w:rsid w:val="00E7666B"/>
    <w:rsid w:val="00E85E08"/>
    <w:rsid w:val="00E90BDA"/>
    <w:rsid w:val="00EA0C80"/>
    <w:rsid w:val="00EB2DAA"/>
    <w:rsid w:val="00EB2EB2"/>
    <w:rsid w:val="00EC2720"/>
    <w:rsid w:val="00EE28F8"/>
    <w:rsid w:val="00F02C43"/>
    <w:rsid w:val="00F11105"/>
    <w:rsid w:val="00F15951"/>
    <w:rsid w:val="00F31B54"/>
    <w:rsid w:val="00F35B87"/>
    <w:rsid w:val="00F41CFE"/>
    <w:rsid w:val="00F52F3F"/>
    <w:rsid w:val="00F82F3E"/>
    <w:rsid w:val="00F9195F"/>
    <w:rsid w:val="00F9486C"/>
    <w:rsid w:val="00F94C53"/>
    <w:rsid w:val="00FA51D4"/>
    <w:rsid w:val="00FB0008"/>
    <w:rsid w:val="00FB7690"/>
    <w:rsid w:val="00FC2BF0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07B96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yarenaul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A553-1F10-4438-AE9D-F33CB2E5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Enes BATTAL</cp:lastModifiedBy>
  <cp:revision>34</cp:revision>
  <cp:lastPrinted>2016-05-06T06:57:00Z</cp:lastPrinted>
  <dcterms:created xsi:type="dcterms:W3CDTF">2017-10-09T11:09:00Z</dcterms:created>
  <dcterms:modified xsi:type="dcterms:W3CDTF">2018-03-16T06:02:00Z</dcterms:modified>
</cp:coreProperties>
</file>