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vertAnchor="page" w:horzAnchor="page" w:tblpX="681" w:tblpY="228"/>
        <w:tblOverlap w:val="never"/>
        <w:tblW w:w="11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50"/>
        <w:gridCol w:w="658"/>
      </w:tblGrid>
      <w:tr w:rsidR="001019D3" w:rsidRPr="00ED5A38" w14:paraId="43A8908D" w14:textId="77777777" w:rsidTr="008B7C39">
        <w:trPr>
          <w:trHeight w:val="1583"/>
        </w:trPr>
        <w:sdt>
          <w:sdtPr>
            <w:rPr>
              <w:lang w:val="tr-TR"/>
            </w:rPr>
            <w:id w:val="-1737926418"/>
            <w:picture/>
          </w:sdtPr>
          <w:sdtEndPr/>
          <w:sdtContent>
            <w:tc>
              <w:tcPr>
                <w:tcW w:w="11208" w:type="dxa"/>
                <w:gridSpan w:val="2"/>
              </w:tcPr>
              <w:p w14:paraId="2F009032" w14:textId="77777777" w:rsidR="001019D3" w:rsidRPr="00ED5A38" w:rsidRDefault="001019D3" w:rsidP="008B7C39">
                <w:pPr>
                  <w:pStyle w:val="DNaturedudocument"/>
                  <w:rPr>
                    <w:lang w:val="tr-TR"/>
                  </w:rPr>
                </w:pPr>
                <w:r w:rsidRPr="00ED5A38">
                  <w:rPr>
                    <w:noProof/>
                    <w:lang w:val="tr-TR" w:eastAsia="tr-TR"/>
                  </w:rPr>
                  <w:drawing>
                    <wp:inline distT="0" distB="0" distL="0" distR="0" wp14:anchorId="10467AEB" wp14:editId="36F38716">
                      <wp:extent cx="3409200" cy="831831"/>
                      <wp:effectExtent l="0" t="0" r="1270" b="6985"/>
                      <wp:docPr id="15"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6"/>
                              <pic:cNvPicPr preferRelativeResize="0">
                                <a:picLocks noChangeAspect="1" noChangeArrowheads="1"/>
                              </pic:cNvPicPr>
                            </pic:nvPicPr>
                            <pic:blipFill>
                              <a:blip r:embed="rId11"/>
                              <a:stretch>
                                <a:fillRect/>
                              </a:stretch>
                            </pic:blipFill>
                            <pic:spPr bwMode="auto">
                              <a:xfrm>
                                <a:off x="0" y="0"/>
                                <a:ext cx="3409200" cy="831831"/>
                              </a:xfrm>
                              <a:prstGeom prst="rect">
                                <a:avLst/>
                              </a:prstGeom>
                              <a:noFill/>
                              <a:ln>
                                <a:noFill/>
                              </a:ln>
                            </pic:spPr>
                          </pic:pic>
                        </a:graphicData>
                      </a:graphic>
                    </wp:inline>
                  </w:drawing>
                </w:r>
              </w:p>
            </w:tc>
          </w:sdtContent>
        </w:sdt>
      </w:tr>
      <w:tr w:rsidR="006D55F0" w:rsidRPr="00ED5A38" w14:paraId="36968C06" w14:textId="77777777" w:rsidTr="008B7C39">
        <w:trPr>
          <w:trHeight w:hRule="exact" w:val="1134"/>
        </w:trPr>
        <w:tc>
          <w:tcPr>
            <w:tcW w:w="10550" w:type="dxa"/>
          </w:tcPr>
          <w:p w14:paraId="34BE4884" w14:textId="3F206837" w:rsidR="001019D3" w:rsidRPr="00ED5A38" w:rsidRDefault="00F70D16" w:rsidP="008B7C39">
            <w:pPr>
              <w:pStyle w:val="DNaturedudocument"/>
              <w:rPr>
                <w:lang w:val="tr-TR"/>
              </w:rPr>
            </w:pPr>
            <w:r>
              <w:rPr>
                <w:lang w:val="tr-TR"/>
              </w:rPr>
              <w:t>BASIN BÜLTENİ</w:t>
            </w:r>
          </w:p>
          <w:p w14:paraId="02F0BAE3" w14:textId="306E42CA" w:rsidR="006D55F0" w:rsidRPr="00ED5A38" w:rsidRDefault="005F0284" w:rsidP="008B7C39">
            <w:pPr>
              <w:pStyle w:val="DNaturedudocument"/>
              <w:rPr>
                <w:lang w:val="tr-TR"/>
              </w:rPr>
            </w:pPr>
            <w:r>
              <w:rPr>
                <w:lang w:val="tr-TR"/>
              </w:rPr>
              <w:t>03</w:t>
            </w:r>
            <w:r w:rsidR="00BF3E38" w:rsidRPr="00ED5A38">
              <w:rPr>
                <w:lang w:val="tr-TR"/>
              </w:rPr>
              <w:t>/0</w:t>
            </w:r>
            <w:r>
              <w:rPr>
                <w:lang w:val="tr-TR"/>
              </w:rPr>
              <w:t>9</w:t>
            </w:r>
            <w:r w:rsidR="00BF3E38" w:rsidRPr="00ED5A38">
              <w:rPr>
                <w:lang w:val="tr-TR"/>
              </w:rPr>
              <w:t>/2021</w:t>
            </w:r>
          </w:p>
        </w:tc>
        <w:tc>
          <w:tcPr>
            <w:tcW w:w="658" w:type="dxa"/>
          </w:tcPr>
          <w:p w14:paraId="683E3C27" w14:textId="77777777" w:rsidR="006D55F0" w:rsidRPr="00ED5A38" w:rsidRDefault="006D55F0" w:rsidP="008B7C39">
            <w:pPr>
              <w:pStyle w:val="DDate"/>
              <w:rPr>
                <w:lang w:val="tr-TR"/>
              </w:rPr>
            </w:pPr>
          </w:p>
        </w:tc>
      </w:tr>
    </w:tbl>
    <w:p w14:paraId="3F9398A3" w14:textId="10FAAD83" w:rsidR="00886B5B" w:rsidRDefault="0088071C" w:rsidP="00886B5B">
      <w:pPr>
        <w:pStyle w:val="DTitre"/>
        <w:spacing w:line="180" w:lineRule="auto"/>
        <w:jc w:val="center"/>
        <w:rPr>
          <w:sz w:val="32"/>
          <w:szCs w:val="22"/>
          <w:lang w:val="tr-TR"/>
        </w:rPr>
      </w:pPr>
      <w:sdt>
        <w:sdtPr>
          <w:rPr>
            <w:lang w:val="tr-TR"/>
          </w:rPr>
          <w:id w:val="2025510548"/>
          <w:picture/>
        </w:sdtPr>
        <w:sdtEndPr/>
        <w:sdtContent/>
      </w:sdt>
      <w:r w:rsidR="00C91A84">
        <w:rPr>
          <w:sz w:val="32"/>
          <w:szCs w:val="22"/>
          <w:lang w:val="tr-TR"/>
        </w:rPr>
        <w:t>DACIA’DAN</w:t>
      </w:r>
      <w:r w:rsidR="00B1728F" w:rsidRPr="00B1728F">
        <w:rPr>
          <w:sz w:val="32"/>
          <w:szCs w:val="22"/>
          <w:lang w:val="tr-TR"/>
        </w:rPr>
        <w:t xml:space="preserve"> </w:t>
      </w:r>
      <w:r w:rsidR="00C91A84" w:rsidRPr="00B1728F">
        <w:rPr>
          <w:sz w:val="32"/>
          <w:szCs w:val="22"/>
          <w:lang w:val="tr-TR"/>
        </w:rPr>
        <w:t>7</w:t>
      </w:r>
      <w:r w:rsidR="00C91A84">
        <w:rPr>
          <w:sz w:val="32"/>
          <w:szCs w:val="22"/>
          <w:lang w:val="tr-TR"/>
        </w:rPr>
        <w:t xml:space="preserve"> </w:t>
      </w:r>
      <w:r w:rsidR="00B1728F" w:rsidRPr="00B1728F">
        <w:rPr>
          <w:sz w:val="32"/>
          <w:szCs w:val="22"/>
          <w:lang w:val="tr-TR"/>
        </w:rPr>
        <w:t>KOLTUKLU AİLE OTOMOBİLİ</w:t>
      </w:r>
      <w:r w:rsidR="00564DFD">
        <w:rPr>
          <w:sz w:val="32"/>
          <w:szCs w:val="22"/>
          <w:lang w:val="tr-TR"/>
        </w:rPr>
        <w:t>n</w:t>
      </w:r>
      <w:r w:rsidR="00C91A84">
        <w:rPr>
          <w:sz w:val="32"/>
          <w:szCs w:val="22"/>
          <w:lang w:val="tr-TR"/>
        </w:rPr>
        <w:t>E ULAŞILABİLİR BİR yaKLAŞIM</w:t>
      </w:r>
    </w:p>
    <w:p w14:paraId="7BDF3FD2" w14:textId="77777777" w:rsidR="00C91A84" w:rsidRPr="00C91A84" w:rsidRDefault="00C91A84" w:rsidP="00C91A84">
      <w:pPr>
        <w:pStyle w:val="DSous-titre"/>
        <w:rPr>
          <w:lang w:val="tr-TR"/>
        </w:rPr>
      </w:pPr>
    </w:p>
    <w:p w14:paraId="49F07140" w14:textId="36CE809C" w:rsidR="00886B5B" w:rsidRDefault="00886B5B" w:rsidP="00886B5B">
      <w:pPr>
        <w:pStyle w:val="DTitre"/>
        <w:spacing w:line="180" w:lineRule="auto"/>
        <w:jc w:val="center"/>
        <w:rPr>
          <w:lang w:val="tr-TR"/>
        </w:rPr>
      </w:pPr>
      <w:r w:rsidRPr="00ED5A38">
        <w:rPr>
          <w:lang w:val="tr-TR"/>
        </w:rPr>
        <w:t>DACIA</w:t>
      </w:r>
      <w:r w:rsidR="00AA4807">
        <w:rPr>
          <w:lang w:val="tr-TR"/>
        </w:rPr>
        <w:t xml:space="preserve"> JOGGER</w:t>
      </w:r>
    </w:p>
    <w:p w14:paraId="2B28BC3C" w14:textId="54CA2249" w:rsidR="001B2064" w:rsidRDefault="001B2064" w:rsidP="001B2064">
      <w:pPr>
        <w:pStyle w:val="DSous-titre"/>
        <w:rPr>
          <w:lang w:val="tr-TR"/>
        </w:rPr>
      </w:pPr>
    </w:p>
    <w:p w14:paraId="199C4E6D" w14:textId="1C79733B" w:rsidR="00B1728F" w:rsidRDefault="00B1728F" w:rsidP="00B1728F">
      <w:pPr>
        <w:pStyle w:val="DSous-titre"/>
        <w:rPr>
          <w:lang w:val="tr-TR"/>
        </w:rPr>
      </w:pPr>
    </w:p>
    <w:p w14:paraId="7A466AC8" w14:textId="7A7B7E61" w:rsidR="00B1728F" w:rsidRDefault="00B1728F" w:rsidP="00B1728F">
      <w:pPr>
        <w:rPr>
          <w:lang w:val="tr-TR"/>
        </w:rPr>
      </w:pPr>
    </w:p>
    <w:p w14:paraId="7C04CA5B" w14:textId="1D236875" w:rsidR="00B1728F" w:rsidRDefault="00B1728F" w:rsidP="00B1728F">
      <w:pPr>
        <w:pStyle w:val="DPuceronde"/>
        <w:ind w:left="170" w:hanging="170"/>
        <w:rPr>
          <w:lang w:val="tr-TR"/>
        </w:rPr>
      </w:pPr>
      <w:proofErr w:type="spellStart"/>
      <w:r w:rsidRPr="00B1728F">
        <w:rPr>
          <w:lang w:val="tr-TR"/>
        </w:rPr>
        <w:t>Dacia</w:t>
      </w:r>
      <w:proofErr w:type="spellEnd"/>
      <w:r w:rsidRPr="00B1728F">
        <w:rPr>
          <w:lang w:val="tr-TR"/>
        </w:rPr>
        <w:t>, 5 ve 7 kişilik versiyonlara sahip</w:t>
      </w:r>
      <w:r>
        <w:rPr>
          <w:lang w:val="tr-TR"/>
        </w:rPr>
        <w:t>,</w:t>
      </w:r>
      <w:r w:rsidRPr="00B1728F">
        <w:rPr>
          <w:lang w:val="tr-TR"/>
        </w:rPr>
        <w:t xml:space="preserve"> ulaşılabilir yeni modeli</w:t>
      </w:r>
      <w:r>
        <w:rPr>
          <w:lang w:val="tr-TR"/>
        </w:rPr>
        <w:t xml:space="preserve"> </w:t>
      </w:r>
      <w:proofErr w:type="spellStart"/>
      <w:r>
        <w:rPr>
          <w:lang w:val="tr-TR"/>
        </w:rPr>
        <w:t>Dacia</w:t>
      </w:r>
      <w:proofErr w:type="spellEnd"/>
      <w:r>
        <w:rPr>
          <w:lang w:val="tr-TR"/>
        </w:rPr>
        <w:t xml:space="preserve"> </w:t>
      </w:r>
      <w:proofErr w:type="spellStart"/>
      <w:r>
        <w:rPr>
          <w:lang w:val="tr-TR"/>
        </w:rPr>
        <w:t>Jogger</w:t>
      </w:r>
      <w:proofErr w:type="spellEnd"/>
      <w:r>
        <w:rPr>
          <w:lang w:val="tr-TR"/>
        </w:rPr>
        <w:t xml:space="preserve"> ile</w:t>
      </w:r>
      <w:r w:rsidRPr="00B1728F">
        <w:rPr>
          <w:lang w:val="tr-TR"/>
        </w:rPr>
        <w:t xml:space="preserve"> C </w:t>
      </w:r>
      <w:proofErr w:type="spellStart"/>
      <w:r w:rsidRPr="00B1728F">
        <w:rPr>
          <w:lang w:val="tr-TR"/>
        </w:rPr>
        <w:t>segmentindeki</w:t>
      </w:r>
      <w:proofErr w:type="spellEnd"/>
      <w:r w:rsidRPr="00B1728F">
        <w:rPr>
          <w:lang w:val="tr-TR"/>
        </w:rPr>
        <w:t xml:space="preserve"> iddiasını güçlendiriyor. </w:t>
      </w:r>
    </w:p>
    <w:p w14:paraId="5797961B" w14:textId="4483936A" w:rsidR="00B1728F" w:rsidRDefault="00B1728F" w:rsidP="00B1728F">
      <w:pPr>
        <w:pStyle w:val="DPuceronde"/>
        <w:ind w:left="170" w:hanging="170"/>
        <w:rPr>
          <w:lang w:val="tr-TR"/>
        </w:rPr>
      </w:pPr>
      <w:r w:rsidRPr="00B1728F">
        <w:rPr>
          <w:lang w:val="tr-TR"/>
        </w:rPr>
        <w:t xml:space="preserve">Çok yönlü bir aile otomobili olan </w:t>
      </w:r>
      <w:proofErr w:type="spellStart"/>
      <w:r w:rsidRPr="00B1728F">
        <w:rPr>
          <w:lang w:val="tr-TR"/>
        </w:rPr>
        <w:t>Dacia</w:t>
      </w:r>
      <w:proofErr w:type="spellEnd"/>
      <w:r>
        <w:rPr>
          <w:lang w:val="tr-TR"/>
        </w:rPr>
        <w:t xml:space="preserve"> </w:t>
      </w:r>
      <w:proofErr w:type="spellStart"/>
      <w:r>
        <w:rPr>
          <w:lang w:val="tr-TR"/>
        </w:rPr>
        <w:t>Jogger</w:t>
      </w:r>
      <w:proofErr w:type="spellEnd"/>
      <w:r w:rsidR="00714020">
        <w:rPr>
          <w:lang w:val="tr-TR"/>
        </w:rPr>
        <w:t>,</w:t>
      </w:r>
      <w:r w:rsidRPr="00B1728F">
        <w:rPr>
          <w:lang w:val="tr-TR"/>
        </w:rPr>
        <w:t xml:space="preserve"> bir </w:t>
      </w:r>
      <w:proofErr w:type="spellStart"/>
      <w:r w:rsidRPr="00B1728F">
        <w:rPr>
          <w:lang w:val="tr-TR"/>
        </w:rPr>
        <w:t>station</w:t>
      </w:r>
      <w:proofErr w:type="spellEnd"/>
      <w:r w:rsidRPr="00B1728F">
        <w:rPr>
          <w:lang w:val="tr-TR"/>
        </w:rPr>
        <w:t xml:space="preserve"> </w:t>
      </w:r>
      <w:proofErr w:type="spellStart"/>
      <w:r w:rsidRPr="00B1728F">
        <w:rPr>
          <w:lang w:val="tr-TR"/>
        </w:rPr>
        <w:t>wagonun</w:t>
      </w:r>
      <w:proofErr w:type="spellEnd"/>
      <w:r w:rsidRPr="00B1728F">
        <w:rPr>
          <w:lang w:val="tr-TR"/>
        </w:rPr>
        <w:t xml:space="preserve"> uzunluğu, bir </w:t>
      </w:r>
      <w:proofErr w:type="spellStart"/>
      <w:r w:rsidRPr="00B1728F">
        <w:rPr>
          <w:lang w:val="tr-TR"/>
        </w:rPr>
        <w:t>MPV’nin</w:t>
      </w:r>
      <w:proofErr w:type="spellEnd"/>
      <w:r w:rsidRPr="00B1728F">
        <w:rPr>
          <w:lang w:val="tr-TR"/>
        </w:rPr>
        <w:t xml:space="preserve"> genişliği ve bir </w:t>
      </w:r>
      <w:proofErr w:type="spellStart"/>
      <w:r w:rsidRPr="00B1728F">
        <w:rPr>
          <w:lang w:val="tr-TR"/>
        </w:rPr>
        <w:t>SUV’</w:t>
      </w:r>
      <w:r w:rsidR="00714020">
        <w:rPr>
          <w:lang w:val="tr-TR"/>
        </w:rPr>
        <w:t>nin</w:t>
      </w:r>
      <w:proofErr w:type="spellEnd"/>
      <w:r w:rsidRPr="00B1728F">
        <w:rPr>
          <w:lang w:val="tr-TR"/>
        </w:rPr>
        <w:t xml:space="preserve"> görünümü olmak üzere her sınıfın en iyi özelliklerini bünyesinde barındır</w:t>
      </w:r>
      <w:r>
        <w:rPr>
          <w:lang w:val="tr-TR"/>
        </w:rPr>
        <w:t>arak kendi sınıfını yaratıyor.</w:t>
      </w:r>
    </w:p>
    <w:p w14:paraId="0595DBC7" w14:textId="0CE213CB" w:rsidR="00B1728F" w:rsidRDefault="00B1728F" w:rsidP="00B1728F">
      <w:pPr>
        <w:pStyle w:val="DPuceronde"/>
        <w:ind w:left="170" w:hanging="170"/>
        <w:rPr>
          <w:lang w:val="tr-TR"/>
        </w:rPr>
      </w:pPr>
      <w:proofErr w:type="spellStart"/>
      <w:r w:rsidRPr="00B1728F">
        <w:rPr>
          <w:lang w:val="tr-TR"/>
        </w:rPr>
        <w:t>Dacia</w:t>
      </w:r>
      <w:proofErr w:type="spellEnd"/>
      <w:r w:rsidRPr="00B1728F">
        <w:rPr>
          <w:lang w:val="tr-TR"/>
        </w:rPr>
        <w:t xml:space="preserve"> </w:t>
      </w:r>
      <w:proofErr w:type="spellStart"/>
      <w:r>
        <w:rPr>
          <w:lang w:val="tr-TR"/>
        </w:rPr>
        <w:t>Jogger</w:t>
      </w:r>
      <w:proofErr w:type="spellEnd"/>
      <w:r w:rsidRPr="00B1728F">
        <w:rPr>
          <w:lang w:val="tr-TR"/>
        </w:rPr>
        <w:t xml:space="preserve">; tamamen yeni </w:t>
      </w:r>
      <w:proofErr w:type="spellStart"/>
      <w:r w:rsidRPr="00B1728F">
        <w:rPr>
          <w:lang w:val="tr-TR"/>
        </w:rPr>
        <w:t>TCe</w:t>
      </w:r>
      <w:proofErr w:type="spellEnd"/>
      <w:r w:rsidRPr="00B1728F">
        <w:rPr>
          <w:lang w:val="tr-TR"/>
        </w:rPr>
        <w:t xml:space="preserve"> 110 benzinli ve ECO-G 100 olmak üzere iki farklı motorla pazara sunula</w:t>
      </w:r>
      <w:r>
        <w:rPr>
          <w:lang w:val="tr-TR"/>
        </w:rPr>
        <w:t>cak</w:t>
      </w:r>
      <w:r w:rsidRPr="00B1728F">
        <w:rPr>
          <w:lang w:val="tr-TR"/>
        </w:rPr>
        <w:t>.</w:t>
      </w:r>
      <w:r>
        <w:rPr>
          <w:lang w:val="tr-TR"/>
        </w:rPr>
        <w:t xml:space="preserve"> </w:t>
      </w:r>
      <w:r w:rsidRPr="00B1728F">
        <w:rPr>
          <w:lang w:val="tr-TR"/>
        </w:rPr>
        <w:t xml:space="preserve">2023 yılında ürün gamına </w:t>
      </w:r>
      <w:proofErr w:type="spellStart"/>
      <w:r w:rsidRPr="00B1728F">
        <w:rPr>
          <w:lang w:val="tr-TR"/>
        </w:rPr>
        <w:t>hibrit</w:t>
      </w:r>
      <w:proofErr w:type="spellEnd"/>
      <w:r w:rsidRPr="00B1728F">
        <w:rPr>
          <w:lang w:val="tr-TR"/>
        </w:rPr>
        <w:t xml:space="preserve"> motor </w:t>
      </w:r>
      <w:r>
        <w:rPr>
          <w:lang w:val="tr-TR"/>
        </w:rPr>
        <w:t>seçeneği de</w:t>
      </w:r>
      <w:r w:rsidRPr="00B1728F">
        <w:rPr>
          <w:lang w:val="tr-TR"/>
        </w:rPr>
        <w:t xml:space="preserve"> eklenecek</w:t>
      </w:r>
      <w:r>
        <w:rPr>
          <w:lang w:val="tr-TR"/>
        </w:rPr>
        <w:t xml:space="preserve"> olan</w:t>
      </w:r>
      <w:r w:rsidRPr="00B1728F">
        <w:rPr>
          <w:lang w:val="tr-TR"/>
        </w:rPr>
        <w:t xml:space="preserve"> </w:t>
      </w:r>
      <w:proofErr w:type="spellStart"/>
      <w:r w:rsidRPr="00B1728F">
        <w:rPr>
          <w:lang w:val="tr-TR"/>
        </w:rPr>
        <w:t>Dacia</w:t>
      </w:r>
      <w:proofErr w:type="spellEnd"/>
      <w:r w:rsidRPr="00B1728F">
        <w:rPr>
          <w:lang w:val="tr-TR"/>
        </w:rPr>
        <w:t xml:space="preserve"> </w:t>
      </w:r>
      <w:proofErr w:type="spellStart"/>
      <w:r>
        <w:rPr>
          <w:lang w:val="tr-TR"/>
        </w:rPr>
        <w:t>Jogger</w:t>
      </w:r>
      <w:proofErr w:type="spellEnd"/>
      <w:r w:rsidRPr="00B1728F">
        <w:rPr>
          <w:lang w:val="tr-TR"/>
        </w:rPr>
        <w:t xml:space="preserve">, pazardaki en erişilebilir 7 koltuklu </w:t>
      </w:r>
      <w:proofErr w:type="spellStart"/>
      <w:r w:rsidRPr="00B1728F">
        <w:rPr>
          <w:lang w:val="tr-TR"/>
        </w:rPr>
        <w:t>hibrit</w:t>
      </w:r>
      <w:proofErr w:type="spellEnd"/>
      <w:r w:rsidRPr="00B1728F">
        <w:rPr>
          <w:lang w:val="tr-TR"/>
        </w:rPr>
        <w:t xml:space="preserve"> ol</w:t>
      </w:r>
      <w:r>
        <w:rPr>
          <w:lang w:val="tr-TR"/>
        </w:rPr>
        <w:t>mayı hedefliyor.</w:t>
      </w:r>
    </w:p>
    <w:p w14:paraId="581DFF7A" w14:textId="1AC180C4" w:rsidR="005F0284" w:rsidRDefault="001B2064" w:rsidP="00B1728F">
      <w:pPr>
        <w:pStyle w:val="DPuceronde"/>
        <w:ind w:left="170" w:hanging="170"/>
        <w:rPr>
          <w:lang w:val="tr-TR"/>
        </w:rPr>
      </w:pPr>
      <w:r>
        <w:rPr>
          <w:lang w:val="tr-TR"/>
        </w:rPr>
        <w:t>A</w:t>
      </w:r>
      <w:r w:rsidRPr="001B2064">
        <w:rPr>
          <w:lang w:val="tr-TR"/>
        </w:rPr>
        <w:t>ile otomobilini yeniden tasarl</w:t>
      </w:r>
      <w:r w:rsidR="00C91A84">
        <w:rPr>
          <w:lang w:val="tr-TR"/>
        </w:rPr>
        <w:t>a</w:t>
      </w:r>
      <w:r w:rsidR="00714020">
        <w:rPr>
          <w:lang w:val="tr-TR"/>
        </w:rPr>
        <w:t>yan</w:t>
      </w:r>
      <w:r>
        <w:rPr>
          <w:lang w:val="tr-TR"/>
        </w:rPr>
        <w:t xml:space="preserve"> </w:t>
      </w:r>
      <w:proofErr w:type="spellStart"/>
      <w:r>
        <w:rPr>
          <w:lang w:val="tr-TR"/>
        </w:rPr>
        <w:t>Dacia</w:t>
      </w:r>
      <w:proofErr w:type="spellEnd"/>
      <w:r w:rsidRPr="001B2064">
        <w:rPr>
          <w:lang w:val="tr-TR"/>
        </w:rPr>
        <w:t xml:space="preserve">, </w:t>
      </w:r>
      <w:r>
        <w:rPr>
          <w:lang w:val="tr-TR"/>
        </w:rPr>
        <w:t>doğaya kaçış</w:t>
      </w:r>
      <w:r w:rsidRPr="001B2064">
        <w:rPr>
          <w:lang w:val="tr-TR"/>
        </w:rPr>
        <w:t xml:space="preserve"> ve uzun yol </w:t>
      </w:r>
      <w:r>
        <w:rPr>
          <w:lang w:val="tr-TR"/>
        </w:rPr>
        <w:t>yapmak isteyen</w:t>
      </w:r>
      <w:r w:rsidRPr="001B2064">
        <w:rPr>
          <w:lang w:val="tr-TR"/>
        </w:rPr>
        <w:t xml:space="preserve"> modern aile yaşamının maceralarına yanıt veriyor</w:t>
      </w:r>
      <w:r>
        <w:rPr>
          <w:lang w:val="tr-TR"/>
        </w:rPr>
        <w:t>.</w:t>
      </w:r>
    </w:p>
    <w:p w14:paraId="1732A529" w14:textId="778E727B" w:rsidR="00B1728F" w:rsidRPr="00833FCC" w:rsidRDefault="005F0284" w:rsidP="005F0284">
      <w:pPr>
        <w:pStyle w:val="DPuceronde"/>
        <w:ind w:left="170" w:hanging="170"/>
        <w:rPr>
          <w:lang w:val="tr-TR"/>
        </w:rPr>
      </w:pPr>
      <w:r w:rsidRPr="00833FCC">
        <w:rPr>
          <w:lang w:val="tr-TR"/>
        </w:rPr>
        <w:t xml:space="preserve">2022 ilk çeyrekte bayilerde yerini alacak olan Yeni </w:t>
      </w:r>
      <w:proofErr w:type="spellStart"/>
      <w:r w:rsidRPr="00833FCC">
        <w:rPr>
          <w:lang w:val="tr-TR"/>
        </w:rPr>
        <w:t>Dacia</w:t>
      </w:r>
      <w:proofErr w:type="spellEnd"/>
      <w:r w:rsidRPr="00833FCC">
        <w:rPr>
          <w:lang w:val="tr-TR"/>
        </w:rPr>
        <w:t xml:space="preserve"> </w:t>
      </w:r>
      <w:proofErr w:type="spellStart"/>
      <w:r w:rsidRPr="00833FCC">
        <w:rPr>
          <w:lang w:val="tr-TR"/>
        </w:rPr>
        <w:t>Jogger’ın</w:t>
      </w:r>
      <w:proofErr w:type="spellEnd"/>
      <w:r w:rsidRPr="00833FCC">
        <w:rPr>
          <w:lang w:val="tr-TR"/>
        </w:rPr>
        <w:t xml:space="preserve">, </w:t>
      </w:r>
      <w:r w:rsidR="00B1728F" w:rsidRPr="00833FCC">
        <w:rPr>
          <w:lang w:val="tr-TR"/>
        </w:rPr>
        <w:t xml:space="preserve">Kasım 2021’de </w:t>
      </w:r>
      <w:r w:rsidRPr="00833FCC">
        <w:rPr>
          <w:lang w:val="tr-TR"/>
        </w:rPr>
        <w:t>aralarında</w:t>
      </w:r>
      <w:r w:rsidR="00B1728F" w:rsidRPr="00833FCC">
        <w:rPr>
          <w:lang w:val="tr-TR"/>
        </w:rPr>
        <w:t xml:space="preserve"> Türkiye</w:t>
      </w:r>
      <w:r w:rsidRPr="00833FCC">
        <w:rPr>
          <w:lang w:val="tr-TR"/>
        </w:rPr>
        <w:t>’nin de bulunduğu</w:t>
      </w:r>
      <w:r w:rsidR="00B1728F" w:rsidRPr="00833FCC">
        <w:rPr>
          <w:lang w:val="tr-TR"/>
        </w:rPr>
        <w:t xml:space="preserve"> yaklaşık 30 ülkede siparişe açılması planlanıyor. </w:t>
      </w:r>
      <w:r w:rsidRPr="00833FCC">
        <w:rPr>
          <w:lang w:val="tr-TR"/>
        </w:rPr>
        <w:t xml:space="preserve"> </w:t>
      </w:r>
    </w:p>
    <w:p w14:paraId="36841AC7" w14:textId="2ECADAE9" w:rsidR="00B1728F" w:rsidRDefault="00B1728F" w:rsidP="005F0284">
      <w:pPr>
        <w:pStyle w:val="DPuceronde"/>
        <w:numPr>
          <w:ilvl w:val="0"/>
          <w:numId w:val="0"/>
        </w:numPr>
        <w:ind w:left="170"/>
        <w:rPr>
          <w:lang w:val="tr-TR"/>
        </w:rPr>
      </w:pPr>
    </w:p>
    <w:p w14:paraId="373CEACC" w14:textId="370858E5" w:rsidR="005F0284" w:rsidRDefault="005F0284" w:rsidP="005F0284">
      <w:pPr>
        <w:pStyle w:val="DPuceronde"/>
        <w:numPr>
          <w:ilvl w:val="0"/>
          <w:numId w:val="0"/>
        </w:numPr>
        <w:ind w:left="170"/>
        <w:rPr>
          <w:lang w:val="tr-TR"/>
        </w:rPr>
      </w:pPr>
    </w:p>
    <w:p w14:paraId="6EAC35AA" w14:textId="21441415" w:rsidR="00B1728F" w:rsidRPr="00B1728F" w:rsidRDefault="00B1728F" w:rsidP="005F0284">
      <w:pPr>
        <w:spacing w:line="260" w:lineRule="exact"/>
        <w:rPr>
          <w:lang w:val="tr-TR"/>
        </w:rPr>
      </w:pPr>
      <w:proofErr w:type="spellStart"/>
      <w:r w:rsidRPr="00B1728F">
        <w:rPr>
          <w:lang w:val="tr-TR"/>
        </w:rPr>
        <w:t>Dacia</w:t>
      </w:r>
      <w:proofErr w:type="spellEnd"/>
      <w:r w:rsidRPr="00B1728F">
        <w:rPr>
          <w:lang w:val="tr-TR"/>
        </w:rPr>
        <w:t xml:space="preserve"> </w:t>
      </w:r>
      <w:proofErr w:type="spellStart"/>
      <w:r>
        <w:rPr>
          <w:lang w:val="tr-TR"/>
        </w:rPr>
        <w:t>Jogger</w:t>
      </w:r>
      <w:proofErr w:type="spellEnd"/>
      <w:r w:rsidRPr="00B1728F">
        <w:rPr>
          <w:lang w:val="tr-TR"/>
        </w:rPr>
        <w:t xml:space="preserve">, </w:t>
      </w:r>
      <w:proofErr w:type="spellStart"/>
      <w:r w:rsidRPr="00B1728F">
        <w:rPr>
          <w:lang w:val="tr-TR"/>
        </w:rPr>
        <w:t>Dacia’nın</w:t>
      </w:r>
      <w:proofErr w:type="spellEnd"/>
      <w:r w:rsidRPr="00B1728F">
        <w:rPr>
          <w:lang w:val="tr-TR"/>
        </w:rPr>
        <w:t xml:space="preserve"> ürün stratejisinin dördüncü ayağını oluşturuyor. Küçük, tamamen elektrikli şehir otomobili Spring, kompakt </w:t>
      </w:r>
      <w:proofErr w:type="spellStart"/>
      <w:r w:rsidRPr="00B1728F">
        <w:rPr>
          <w:lang w:val="tr-TR"/>
        </w:rPr>
        <w:t>Sandero</w:t>
      </w:r>
      <w:proofErr w:type="spellEnd"/>
      <w:r w:rsidRPr="00B1728F">
        <w:rPr>
          <w:lang w:val="tr-TR"/>
        </w:rPr>
        <w:t xml:space="preserve"> ve SUV sınıfındaki </w:t>
      </w:r>
      <w:proofErr w:type="spellStart"/>
      <w:r w:rsidRPr="00B1728F">
        <w:rPr>
          <w:lang w:val="tr-TR"/>
        </w:rPr>
        <w:t>Duster</w:t>
      </w:r>
      <w:proofErr w:type="spellEnd"/>
      <w:r w:rsidRPr="00B1728F">
        <w:rPr>
          <w:lang w:val="tr-TR"/>
        </w:rPr>
        <w:t xml:space="preserve"> modellerinin ardından </w:t>
      </w:r>
      <w:proofErr w:type="spellStart"/>
      <w:r w:rsidRPr="00B1728F">
        <w:rPr>
          <w:lang w:val="tr-TR"/>
        </w:rPr>
        <w:t>Dacia</w:t>
      </w:r>
      <w:proofErr w:type="spellEnd"/>
      <w:r w:rsidRPr="00B1728F">
        <w:rPr>
          <w:lang w:val="tr-TR"/>
        </w:rPr>
        <w:t xml:space="preserve">, şimdi aile otomobilini 7 kişilik bir modelle yeniliyor. </w:t>
      </w:r>
      <w:r w:rsidR="001B2064" w:rsidRPr="001B2064">
        <w:rPr>
          <w:lang w:val="tr-TR"/>
        </w:rPr>
        <w:t xml:space="preserve">Sporu, </w:t>
      </w:r>
      <w:proofErr w:type="spellStart"/>
      <w:r w:rsidR="001B2064" w:rsidRPr="001B2064">
        <w:rPr>
          <w:lang w:val="tr-TR"/>
        </w:rPr>
        <w:t>outdoor</w:t>
      </w:r>
      <w:proofErr w:type="spellEnd"/>
      <w:r w:rsidR="001B2064" w:rsidRPr="001B2064">
        <w:rPr>
          <w:lang w:val="tr-TR"/>
        </w:rPr>
        <w:t xml:space="preserve"> ruhu ve pozitif enerjiyi çağrıştıran bir isimle </w:t>
      </w:r>
      <w:proofErr w:type="spellStart"/>
      <w:r w:rsidR="001B2064" w:rsidRPr="001B2064">
        <w:rPr>
          <w:lang w:val="tr-TR"/>
        </w:rPr>
        <w:t>Dacia</w:t>
      </w:r>
      <w:proofErr w:type="spellEnd"/>
      <w:r w:rsidR="001B2064" w:rsidRPr="001B2064">
        <w:rPr>
          <w:lang w:val="tr-TR"/>
        </w:rPr>
        <w:t xml:space="preserve"> </w:t>
      </w:r>
      <w:proofErr w:type="spellStart"/>
      <w:r w:rsidR="001B2064" w:rsidRPr="001B2064">
        <w:rPr>
          <w:lang w:val="tr-TR"/>
        </w:rPr>
        <w:t>Jogger</w:t>
      </w:r>
      <w:proofErr w:type="spellEnd"/>
      <w:r w:rsidR="001B2064" w:rsidRPr="001B2064">
        <w:rPr>
          <w:lang w:val="tr-TR"/>
        </w:rPr>
        <w:t xml:space="preserve">, markanın yeni kimliğini ileriye taşımaya yardımcı oluyor. </w:t>
      </w:r>
      <w:r w:rsidRPr="00B1728F">
        <w:rPr>
          <w:lang w:val="tr-TR"/>
        </w:rPr>
        <w:t xml:space="preserve">Yeni modelin </w:t>
      </w:r>
      <w:proofErr w:type="gramStart"/>
      <w:r w:rsidRPr="00B1728F">
        <w:rPr>
          <w:lang w:val="tr-TR"/>
        </w:rPr>
        <w:t>tanıtımı</w:t>
      </w:r>
      <w:proofErr w:type="gramEnd"/>
      <w:r w:rsidRPr="00B1728F">
        <w:rPr>
          <w:lang w:val="tr-TR"/>
        </w:rPr>
        <w:t xml:space="preserve">, </w:t>
      </w:r>
      <w:proofErr w:type="spellStart"/>
      <w:r w:rsidRPr="00B1728F">
        <w:rPr>
          <w:lang w:val="tr-TR"/>
        </w:rPr>
        <w:t>Dacia’nın</w:t>
      </w:r>
      <w:proofErr w:type="spellEnd"/>
      <w:r w:rsidRPr="00B1728F">
        <w:rPr>
          <w:lang w:val="tr-TR"/>
        </w:rPr>
        <w:t xml:space="preserve"> ürün gamını yenileme planının bir parçasını oluşturuyor. Marka, 2025 yılına kadar iki yeni model daha pazara sunacak.</w:t>
      </w:r>
      <w:r w:rsidR="005F0284" w:rsidRPr="005F0284">
        <w:t xml:space="preserve"> </w:t>
      </w:r>
      <w:r w:rsidR="005F0284" w:rsidRPr="005F0284">
        <w:rPr>
          <w:lang w:val="tr-TR"/>
        </w:rPr>
        <w:t xml:space="preserve">Her yönüyle gerçek bir </w:t>
      </w:r>
      <w:proofErr w:type="spellStart"/>
      <w:r w:rsidR="005F0284" w:rsidRPr="005F0284">
        <w:rPr>
          <w:lang w:val="tr-TR"/>
        </w:rPr>
        <w:t>Dacia</w:t>
      </w:r>
      <w:proofErr w:type="spellEnd"/>
      <w:r w:rsidR="005F0284" w:rsidRPr="005F0284">
        <w:rPr>
          <w:lang w:val="tr-TR"/>
        </w:rPr>
        <w:t xml:space="preserve"> olan </w:t>
      </w:r>
      <w:proofErr w:type="spellStart"/>
      <w:r w:rsidR="005F0284">
        <w:rPr>
          <w:lang w:val="tr-TR"/>
        </w:rPr>
        <w:t>Jogger</w:t>
      </w:r>
      <w:proofErr w:type="spellEnd"/>
      <w:r w:rsidR="005F0284" w:rsidRPr="005F0284">
        <w:rPr>
          <w:lang w:val="tr-TR"/>
        </w:rPr>
        <w:t>, çok yönlü bir otomobilin en iyi fiyat-genişlik oranını ve işlevselliğini sunuyor.</w:t>
      </w:r>
      <w:r w:rsidR="005F0284">
        <w:rPr>
          <w:lang w:val="tr-TR"/>
        </w:rPr>
        <w:t xml:space="preserve"> </w:t>
      </w:r>
      <w:proofErr w:type="spellStart"/>
      <w:r w:rsidR="005F0284" w:rsidRPr="005F0284">
        <w:rPr>
          <w:lang w:val="tr-TR"/>
        </w:rPr>
        <w:t>Dacia</w:t>
      </w:r>
      <w:proofErr w:type="spellEnd"/>
      <w:r w:rsidR="005F0284" w:rsidRPr="005F0284">
        <w:rPr>
          <w:lang w:val="tr-TR"/>
        </w:rPr>
        <w:t xml:space="preserve"> </w:t>
      </w:r>
      <w:proofErr w:type="spellStart"/>
      <w:r w:rsidR="005F0284">
        <w:rPr>
          <w:lang w:val="tr-TR"/>
        </w:rPr>
        <w:t>Jogger</w:t>
      </w:r>
      <w:proofErr w:type="spellEnd"/>
      <w:r w:rsidR="005F0284" w:rsidRPr="005F0284">
        <w:rPr>
          <w:lang w:val="tr-TR"/>
        </w:rPr>
        <w:t>, şehir dışına</w:t>
      </w:r>
      <w:r w:rsidR="00714020">
        <w:rPr>
          <w:lang w:val="tr-TR"/>
        </w:rPr>
        <w:t xml:space="preserve"> </w:t>
      </w:r>
      <w:r w:rsidR="005F0284" w:rsidRPr="005F0284">
        <w:rPr>
          <w:lang w:val="tr-TR"/>
        </w:rPr>
        <w:t xml:space="preserve">kaçamaklar yapmak isteyen ailelerin günlük yaşamlarına da eşlik eden uzun soluklu bir </w:t>
      </w:r>
      <w:r w:rsidR="001B2064">
        <w:rPr>
          <w:lang w:val="tr-TR"/>
        </w:rPr>
        <w:t>yol arkadaşı</w:t>
      </w:r>
      <w:r w:rsidR="005F0284" w:rsidRPr="005F0284">
        <w:rPr>
          <w:lang w:val="tr-TR"/>
        </w:rPr>
        <w:t xml:space="preserve"> olarak öne çıkıyor.</w:t>
      </w:r>
    </w:p>
    <w:p w14:paraId="5473C8C6" w14:textId="3ED96AD0" w:rsidR="00387C97" w:rsidRDefault="00387C97" w:rsidP="00C32510">
      <w:pPr>
        <w:spacing w:line="260" w:lineRule="exact"/>
        <w:rPr>
          <w:lang w:val="tr-TR"/>
        </w:rPr>
      </w:pPr>
    </w:p>
    <w:p w14:paraId="4A91106D" w14:textId="425D3F0C" w:rsidR="007B472D" w:rsidRDefault="007B472D" w:rsidP="00C32510">
      <w:pPr>
        <w:spacing w:line="260" w:lineRule="exact"/>
        <w:rPr>
          <w:lang w:val="tr-TR"/>
        </w:rPr>
      </w:pPr>
      <w:proofErr w:type="spellStart"/>
      <w:r>
        <w:rPr>
          <w:lang w:val="tr-TR"/>
        </w:rPr>
        <w:t>Dacia</w:t>
      </w:r>
      <w:proofErr w:type="spellEnd"/>
      <w:r>
        <w:rPr>
          <w:lang w:val="tr-TR"/>
        </w:rPr>
        <w:t xml:space="preserve"> CEO’su </w:t>
      </w:r>
      <w:proofErr w:type="spellStart"/>
      <w:r w:rsidRPr="008C5B51">
        <w:rPr>
          <w:lang w:val="tr-TR"/>
        </w:rPr>
        <w:t>Denis</w:t>
      </w:r>
      <w:proofErr w:type="spellEnd"/>
      <w:r w:rsidRPr="008C5B51">
        <w:rPr>
          <w:lang w:val="tr-TR"/>
        </w:rPr>
        <w:t xml:space="preserve"> Le </w:t>
      </w:r>
      <w:proofErr w:type="spellStart"/>
      <w:r w:rsidRPr="008C5B51">
        <w:rPr>
          <w:lang w:val="tr-TR"/>
        </w:rPr>
        <w:t>Vot</w:t>
      </w:r>
      <w:proofErr w:type="spellEnd"/>
      <w:r>
        <w:rPr>
          <w:lang w:val="tr-TR"/>
        </w:rPr>
        <w:t xml:space="preserve">, </w:t>
      </w:r>
      <w:proofErr w:type="spellStart"/>
      <w:r>
        <w:rPr>
          <w:lang w:val="tr-TR"/>
        </w:rPr>
        <w:t>Dacia’nın</w:t>
      </w:r>
      <w:proofErr w:type="spellEnd"/>
      <w:r>
        <w:rPr>
          <w:lang w:val="tr-TR"/>
        </w:rPr>
        <w:t xml:space="preserve"> yeni modeli ile </w:t>
      </w:r>
      <w:r w:rsidRPr="008C5B51">
        <w:rPr>
          <w:lang w:val="tr-TR"/>
        </w:rPr>
        <w:t>7 kişilik aile aracı kavramına yeniden şekil ve</w:t>
      </w:r>
      <w:r>
        <w:rPr>
          <w:lang w:val="tr-TR"/>
        </w:rPr>
        <w:t>rdiğini belirterek,</w:t>
      </w:r>
      <w:r w:rsidR="00714020">
        <w:rPr>
          <w:lang w:val="tr-TR"/>
        </w:rPr>
        <w:t xml:space="preserve"> “</w:t>
      </w:r>
      <w:r>
        <w:t>B</w:t>
      </w:r>
      <w:r w:rsidRPr="007B472D">
        <w:rPr>
          <w:lang w:val="tr-TR"/>
        </w:rPr>
        <w:t>u yeni ve çok yönlü model, markanın her zaman maceraya hazır yaşam tarzı</w:t>
      </w:r>
      <w:r>
        <w:rPr>
          <w:lang w:val="tr-TR"/>
        </w:rPr>
        <w:t xml:space="preserve">nı </w:t>
      </w:r>
      <w:r w:rsidRPr="007B472D">
        <w:rPr>
          <w:lang w:val="tr-TR"/>
        </w:rPr>
        <w:t xml:space="preserve">temsil ediyor. Yeni modelimiz </w:t>
      </w:r>
      <w:proofErr w:type="spellStart"/>
      <w:r w:rsidRPr="00EA730F">
        <w:rPr>
          <w:lang w:val="tr-TR"/>
        </w:rPr>
        <w:t>Dacia’nın</w:t>
      </w:r>
      <w:proofErr w:type="spellEnd"/>
      <w:r w:rsidRPr="00EA730F">
        <w:rPr>
          <w:lang w:val="tr-TR"/>
        </w:rPr>
        <w:t xml:space="preserve"> geniş aileler dahil ulaşımı herkes için erişilebilir kılma taahhüdüne bir örnek.  </w:t>
      </w:r>
      <w:proofErr w:type="spellStart"/>
      <w:r w:rsidRPr="00EA730F">
        <w:rPr>
          <w:lang w:val="tr-TR"/>
        </w:rPr>
        <w:t>Dacia</w:t>
      </w:r>
      <w:proofErr w:type="spellEnd"/>
      <w:r w:rsidRPr="00EA730F">
        <w:rPr>
          <w:lang w:val="tr-TR"/>
        </w:rPr>
        <w:t xml:space="preserve"> </w:t>
      </w:r>
      <w:proofErr w:type="spellStart"/>
      <w:r w:rsidRPr="00EA730F">
        <w:rPr>
          <w:lang w:val="tr-TR"/>
        </w:rPr>
        <w:t>Jogger</w:t>
      </w:r>
      <w:proofErr w:type="spellEnd"/>
      <w:r w:rsidRPr="00EA730F">
        <w:rPr>
          <w:lang w:val="tr-TR"/>
        </w:rPr>
        <w:t xml:space="preserve"> aynı zamanda </w:t>
      </w:r>
      <w:proofErr w:type="spellStart"/>
      <w:r w:rsidRPr="00EA730F">
        <w:rPr>
          <w:lang w:val="tr-TR"/>
        </w:rPr>
        <w:t>Dacia’nın</w:t>
      </w:r>
      <w:proofErr w:type="spellEnd"/>
      <w:r w:rsidRPr="00EA730F">
        <w:rPr>
          <w:lang w:val="tr-TR"/>
        </w:rPr>
        <w:t xml:space="preserve"> ilk </w:t>
      </w:r>
      <w:proofErr w:type="spellStart"/>
      <w:r w:rsidRPr="00EA730F">
        <w:rPr>
          <w:lang w:val="tr-TR"/>
        </w:rPr>
        <w:t>hibrit</w:t>
      </w:r>
      <w:proofErr w:type="spellEnd"/>
      <w:r w:rsidRPr="00EA730F">
        <w:rPr>
          <w:lang w:val="tr-TR"/>
        </w:rPr>
        <w:t xml:space="preserve"> modeli olacak</w:t>
      </w:r>
      <w:r w:rsidR="00EA730F" w:rsidRPr="00EA730F">
        <w:rPr>
          <w:lang w:val="tr-TR"/>
        </w:rPr>
        <w:t>” dedi.</w:t>
      </w:r>
    </w:p>
    <w:p w14:paraId="35E38621" w14:textId="00CC2743" w:rsidR="007B472D" w:rsidRPr="00ED5A38" w:rsidRDefault="007B472D" w:rsidP="00C32510">
      <w:pPr>
        <w:spacing w:line="260" w:lineRule="exact"/>
        <w:rPr>
          <w:lang w:val="tr-TR"/>
        </w:rPr>
      </w:pPr>
    </w:p>
    <w:p w14:paraId="0F3D2ACF" w14:textId="79B53F86" w:rsidR="007B472D" w:rsidRPr="007B472D" w:rsidRDefault="00564DFD" w:rsidP="007B472D">
      <w:pPr>
        <w:spacing w:line="260" w:lineRule="exact"/>
        <w:rPr>
          <w:rFonts w:asciiTheme="majorHAnsi" w:hAnsiTheme="majorHAnsi"/>
          <w:caps/>
          <w:color w:val="646B52" w:themeColor="text2"/>
          <w:sz w:val="24"/>
          <w:lang w:val="tr-TR"/>
        </w:rPr>
      </w:pPr>
      <w:r>
        <w:rPr>
          <w:rFonts w:asciiTheme="majorHAnsi" w:hAnsiTheme="majorHAnsi"/>
          <w:caps/>
          <w:color w:val="646B52" w:themeColor="text2"/>
          <w:sz w:val="24"/>
          <w:lang w:val="tr-TR"/>
        </w:rPr>
        <w:t>AİLE OTOMOBİLİ YENİDEN TASARLANDI</w:t>
      </w:r>
    </w:p>
    <w:p w14:paraId="616E61E8" w14:textId="4BFCB144" w:rsidR="007B472D" w:rsidRDefault="007B472D" w:rsidP="00423A1E">
      <w:pPr>
        <w:spacing w:line="260" w:lineRule="exact"/>
        <w:rPr>
          <w:lang w:val="tr-TR"/>
        </w:rPr>
      </w:pPr>
      <w:proofErr w:type="spellStart"/>
      <w:r w:rsidRPr="007B472D">
        <w:rPr>
          <w:lang w:val="tr-TR"/>
        </w:rPr>
        <w:t>Dacia</w:t>
      </w:r>
      <w:proofErr w:type="spellEnd"/>
      <w:r w:rsidRPr="007B472D">
        <w:rPr>
          <w:lang w:val="tr-TR"/>
        </w:rPr>
        <w:t xml:space="preserve"> </w:t>
      </w:r>
      <w:proofErr w:type="spellStart"/>
      <w:r>
        <w:rPr>
          <w:lang w:val="tr-TR"/>
        </w:rPr>
        <w:t>Jogger</w:t>
      </w:r>
      <w:proofErr w:type="spellEnd"/>
      <w:r w:rsidRPr="007B472D">
        <w:rPr>
          <w:lang w:val="tr-TR"/>
        </w:rPr>
        <w:t xml:space="preserve">, ön cephesi </w:t>
      </w:r>
      <w:proofErr w:type="spellStart"/>
      <w:r w:rsidRPr="007B472D">
        <w:rPr>
          <w:lang w:val="tr-TR"/>
        </w:rPr>
        <w:t>Dacia</w:t>
      </w:r>
      <w:proofErr w:type="spellEnd"/>
      <w:r w:rsidRPr="007B472D">
        <w:rPr>
          <w:lang w:val="tr-TR"/>
        </w:rPr>
        <w:t xml:space="preserve"> markasına özgü geniş ön ızgara, köşelere kadar uzanan geniş çamurluklar ve tasarım </w:t>
      </w:r>
      <w:r w:rsidR="00714020">
        <w:rPr>
          <w:lang w:val="tr-TR"/>
        </w:rPr>
        <w:t>detaylarıyla</w:t>
      </w:r>
      <w:r w:rsidRPr="007B472D">
        <w:rPr>
          <w:lang w:val="tr-TR"/>
        </w:rPr>
        <w:t xml:space="preserve"> hareketlendirilen yatay bir motor kaputu ile dikkat çekiyor. Çamurluk hizasındaki tekerlekler ve arka </w:t>
      </w:r>
      <w:proofErr w:type="spellStart"/>
      <w:r w:rsidRPr="007B472D">
        <w:rPr>
          <w:lang w:val="tr-TR"/>
        </w:rPr>
        <w:t>spoyler</w:t>
      </w:r>
      <w:proofErr w:type="spellEnd"/>
      <w:r w:rsidRPr="007B472D">
        <w:rPr>
          <w:lang w:val="tr-TR"/>
        </w:rPr>
        <w:t xml:space="preserve"> dinamik görünümü tamamlıyor. Belirgin omuz çizgisi yoldaki duruşu güçlendiriyor. </w:t>
      </w:r>
      <w:proofErr w:type="spellStart"/>
      <w:r w:rsidRPr="007B472D">
        <w:rPr>
          <w:lang w:val="tr-TR"/>
        </w:rPr>
        <w:t>Dacia</w:t>
      </w:r>
      <w:proofErr w:type="spellEnd"/>
      <w:r w:rsidRPr="007B472D">
        <w:rPr>
          <w:lang w:val="tr-TR"/>
        </w:rPr>
        <w:t xml:space="preserve"> </w:t>
      </w:r>
      <w:proofErr w:type="spellStart"/>
      <w:r>
        <w:rPr>
          <w:lang w:val="tr-TR"/>
        </w:rPr>
        <w:t>Jogger</w:t>
      </w:r>
      <w:proofErr w:type="spellEnd"/>
      <w:r w:rsidRPr="007B472D">
        <w:rPr>
          <w:lang w:val="tr-TR"/>
        </w:rPr>
        <w:t>, tavan raylar</w:t>
      </w:r>
      <w:r w:rsidR="00B5445E">
        <w:rPr>
          <w:lang w:val="tr-TR"/>
        </w:rPr>
        <w:t>ı</w:t>
      </w:r>
      <w:r w:rsidRPr="007B472D">
        <w:rPr>
          <w:lang w:val="tr-TR"/>
        </w:rPr>
        <w:t xml:space="preserve"> ve yerden yüksek yapısıyla (200 mm) tüm yol yüzeylerine uyumlu maceraya hazır bir görünüm sergiliyor.</w:t>
      </w:r>
    </w:p>
    <w:p w14:paraId="4C84F951" w14:textId="74F5CE43" w:rsidR="007B472D" w:rsidRDefault="007B472D" w:rsidP="007B472D">
      <w:pPr>
        <w:pStyle w:val="DIntertitre"/>
        <w:spacing w:line="260" w:lineRule="exact"/>
        <w:jc w:val="both"/>
        <w:rPr>
          <w:rFonts w:asciiTheme="minorHAnsi" w:hAnsiTheme="minorHAnsi"/>
          <w:caps w:val="0"/>
          <w:color w:val="auto"/>
          <w:sz w:val="18"/>
          <w:lang w:val="tr-TR"/>
        </w:rPr>
      </w:pPr>
      <w:r w:rsidRPr="007B472D">
        <w:rPr>
          <w:rFonts w:asciiTheme="minorHAnsi" w:hAnsiTheme="minorHAnsi"/>
          <w:caps w:val="0"/>
          <w:color w:val="auto"/>
          <w:sz w:val="18"/>
          <w:lang w:val="tr-TR"/>
        </w:rPr>
        <w:t xml:space="preserve">Ön farlar ve arka stop lambaları </w:t>
      </w:r>
      <w:proofErr w:type="spellStart"/>
      <w:r w:rsidRPr="007B472D">
        <w:rPr>
          <w:rFonts w:asciiTheme="minorHAnsi" w:hAnsiTheme="minorHAnsi"/>
          <w:caps w:val="0"/>
          <w:color w:val="auto"/>
          <w:sz w:val="18"/>
          <w:lang w:val="tr-TR"/>
        </w:rPr>
        <w:t>Dacia’nın</w:t>
      </w:r>
      <w:proofErr w:type="spellEnd"/>
      <w:r w:rsidRPr="007B472D">
        <w:rPr>
          <w:rFonts w:asciiTheme="minorHAnsi" w:hAnsiTheme="minorHAnsi"/>
          <w:caps w:val="0"/>
          <w:color w:val="auto"/>
          <w:sz w:val="18"/>
          <w:lang w:val="tr-TR"/>
        </w:rPr>
        <w:t xml:space="preserve"> yeni Y şeklindeki ışık imzasını içeriyor. Ön gündüz farları ve kısa farlarda LED teknolojisi kullanılıyor. Sadece daha az enerji kullanmakla kalmıyor, LED teknolojisi aynı zamanda hem gündüz hem de gece daha iyi görünmeyi ve daha iyi bir görüş sağlıyor</w:t>
      </w:r>
    </w:p>
    <w:p w14:paraId="335DD1D1" w14:textId="51C61BD7" w:rsidR="00EA730F" w:rsidRDefault="007B472D" w:rsidP="00423A1E">
      <w:pPr>
        <w:pStyle w:val="DIntertitre"/>
        <w:spacing w:line="260" w:lineRule="exact"/>
        <w:jc w:val="both"/>
        <w:rPr>
          <w:rFonts w:asciiTheme="minorHAnsi" w:hAnsiTheme="minorHAnsi"/>
          <w:caps w:val="0"/>
          <w:color w:val="auto"/>
          <w:sz w:val="18"/>
          <w:lang w:val="tr-TR"/>
        </w:rPr>
      </w:pPr>
      <w:proofErr w:type="spellStart"/>
      <w:r w:rsidRPr="007B472D">
        <w:rPr>
          <w:rFonts w:asciiTheme="minorHAnsi" w:hAnsiTheme="minorHAnsi"/>
          <w:caps w:val="0"/>
          <w:color w:val="auto"/>
          <w:sz w:val="18"/>
          <w:lang w:val="tr-TR"/>
        </w:rPr>
        <w:t>Dacia</w:t>
      </w:r>
      <w:proofErr w:type="spellEnd"/>
      <w:r>
        <w:rPr>
          <w:rFonts w:asciiTheme="minorHAnsi" w:hAnsiTheme="minorHAnsi"/>
          <w:caps w:val="0"/>
          <w:color w:val="auto"/>
          <w:sz w:val="18"/>
          <w:lang w:val="tr-TR"/>
        </w:rPr>
        <w:t xml:space="preserve"> </w:t>
      </w:r>
      <w:proofErr w:type="spellStart"/>
      <w:r>
        <w:rPr>
          <w:rFonts w:asciiTheme="minorHAnsi" w:hAnsiTheme="minorHAnsi"/>
          <w:caps w:val="0"/>
          <w:color w:val="auto"/>
          <w:sz w:val="18"/>
          <w:lang w:val="tr-TR"/>
        </w:rPr>
        <w:t>Jogger</w:t>
      </w:r>
      <w:proofErr w:type="spellEnd"/>
      <w:r w:rsidRPr="007B472D">
        <w:rPr>
          <w:rFonts w:asciiTheme="minorHAnsi" w:hAnsiTheme="minorHAnsi"/>
          <w:caps w:val="0"/>
          <w:color w:val="auto"/>
          <w:sz w:val="18"/>
          <w:lang w:val="tr-TR"/>
        </w:rPr>
        <w:t xml:space="preserve">, bazı versiyonlarda sadece birkaç adımda dönüşen modüler tavan raylarıyla donatılıyor. Port bagaj rayları 80 kg’a kadar (bisiklet, kayak, port bagaj vb.) taşıyabilen bir taşıyıcı işlevi görüyor. </w:t>
      </w:r>
      <w:proofErr w:type="spellStart"/>
      <w:r w:rsidRPr="007B472D">
        <w:rPr>
          <w:rFonts w:asciiTheme="minorHAnsi" w:hAnsiTheme="minorHAnsi"/>
          <w:caps w:val="0"/>
          <w:color w:val="auto"/>
          <w:sz w:val="18"/>
          <w:lang w:val="tr-TR"/>
        </w:rPr>
        <w:t>Dacia</w:t>
      </w:r>
      <w:proofErr w:type="spellEnd"/>
      <w:r w:rsidRPr="007B472D">
        <w:rPr>
          <w:rFonts w:asciiTheme="minorHAnsi" w:hAnsiTheme="minorHAnsi"/>
          <w:caps w:val="0"/>
          <w:color w:val="auto"/>
          <w:sz w:val="18"/>
          <w:lang w:val="tr-TR"/>
        </w:rPr>
        <w:t xml:space="preserve"> ruhunu yansıtan patentli sistem: akıllı, pratik, basit ve ekonomik</w:t>
      </w:r>
      <w:r w:rsidR="00BB153F">
        <w:rPr>
          <w:rFonts w:asciiTheme="minorHAnsi" w:hAnsiTheme="minorHAnsi"/>
          <w:caps w:val="0"/>
          <w:color w:val="auto"/>
          <w:sz w:val="18"/>
          <w:lang w:val="tr-TR"/>
        </w:rPr>
        <w:t xml:space="preserve"> özellikleriyle öne çıkıyor.</w:t>
      </w:r>
    </w:p>
    <w:p w14:paraId="19D4B5FB" w14:textId="02E84A0B" w:rsidR="002848E1" w:rsidRPr="0055068C" w:rsidRDefault="007E55C6" w:rsidP="0055068C">
      <w:pPr>
        <w:pStyle w:val="DIntertitre"/>
        <w:spacing w:line="260" w:lineRule="exact"/>
        <w:jc w:val="both"/>
        <w:rPr>
          <w:rFonts w:asciiTheme="minorHAnsi" w:hAnsiTheme="minorHAnsi"/>
          <w:caps w:val="0"/>
          <w:color w:val="auto"/>
          <w:sz w:val="18"/>
          <w:lang w:val="tr-TR"/>
        </w:rPr>
      </w:pPr>
      <w:r w:rsidRPr="007E55C6">
        <w:rPr>
          <w:rFonts w:asciiTheme="minorHAnsi" w:hAnsiTheme="minorHAnsi"/>
          <w:caps w:val="0"/>
          <w:color w:val="auto"/>
          <w:sz w:val="18"/>
          <w:lang w:val="tr-TR"/>
        </w:rPr>
        <w:t xml:space="preserve">Güçlü </w:t>
      </w:r>
      <w:r w:rsidR="00BB153F">
        <w:rPr>
          <w:rFonts w:asciiTheme="minorHAnsi" w:hAnsiTheme="minorHAnsi"/>
          <w:caps w:val="0"/>
          <w:color w:val="auto"/>
          <w:sz w:val="18"/>
          <w:lang w:val="tr-TR"/>
        </w:rPr>
        <w:t xml:space="preserve">görünümüyle öne çıkan </w:t>
      </w:r>
      <w:r w:rsidRPr="007E55C6">
        <w:rPr>
          <w:rFonts w:asciiTheme="minorHAnsi" w:hAnsiTheme="minorHAnsi"/>
          <w:caps w:val="0"/>
          <w:color w:val="auto"/>
          <w:sz w:val="18"/>
          <w:lang w:val="tr-TR"/>
        </w:rPr>
        <w:t>çamurluk</w:t>
      </w:r>
      <w:r w:rsidR="00BB153F">
        <w:rPr>
          <w:rFonts w:asciiTheme="minorHAnsi" w:hAnsiTheme="minorHAnsi"/>
          <w:caps w:val="0"/>
          <w:color w:val="auto"/>
          <w:sz w:val="18"/>
          <w:lang w:val="tr-TR"/>
        </w:rPr>
        <w:t xml:space="preserve"> korumasına ek olarak </w:t>
      </w:r>
      <w:proofErr w:type="spellStart"/>
      <w:r w:rsidR="00BB153F">
        <w:rPr>
          <w:rFonts w:asciiTheme="minorHAnsi" w:hAnsiTheme="minorHAnsi"/>
          <w:caps w:val="0"/>
          <w:color w:val="auto"/>
          <w:sz w:val="18"/>
          <w:lang w:val="tr-TR"/>
        </w:rPr>
        <w:t>Jogger</w:t>
      </w:r>
      <w:proofErr w:type="spellEnd"/>
      <w:r w:rsidR="00BB153F">
        <w:rPr>
          <w:rFonts w:asciiTheme="minorHAnsi" w:hAnsiTheme="minorHAnsi"/>
          <w:caps w:val="0"/>
          <w:color w:val="auto"/>
          <w:sz w:val="18"/>
          <w:lang w:val="tr-TR"/>
        </w:rPr>
        <w:t xml:space="preserve">, </w:t>
      </w:r>
      <w:r w:rsidRPr="007E55C6">
        <w:rPr>
          <w:rFonts w:asciiTheme="minorHAnsi" w:hAnsiTheme="minorHAnsi"/>
          <w:caps w:val="0"/>
          <w:color w:val="auto"/>
          <w:sz w:val="18"/>
          <w:lang w:val="tr-TR"/>
        </w:rPr>
        <w:t>özgün tasarım ve delikli şekill</w:t>
      </w:r>
      <w:r w:rsidR="00BB153F">
        <w:rPr>
          <w:rFonts w:asciiTheme="minorHAnsi" w:hAnsiTheme="minorHAnsi"/>
          <w:caps w:val="0"/>
          <w:color w:val="auto"/>
          <w:sz w:val="18"/>
          <w:lang w:val="tr-TR"/>
        </w:rPr>
        <w:t xml:space="preserve">i </w:t>
      </w:r>
      <w:r w:rsidRPr="007E55C6">
        <w:rPr>
          <w:rFonts w:asciiTheme="minorHAnsi" w:hAnsiTheme="minorHAnsi"/>
          <w:caps w:val="0"/>
          <w:color w:val="auto"/>
          <w:sz w:val="18"/>
          <w:lang w:val="tr-TR"/>
        </w:rPr>
        <w:t xml:space="preserve">jantlara sahip. Ayrıca elmas kesimli alaşım jantlar da bulunuyor. Kapı kolları şık ve </w:t>
      </w:r>
      <w:proofErr w:type="gramStart"/>
      <w:r w:rsidRPr="007E55C6">
        <w:rPr>
          <w:rFonts w:asciiTheme="minorHAnsi" w:hAnsiTheme="minorHAnsi"/>
          <w:caps w:val="0"/>
          <w:color w:val="auto"/>
          <w:sz w:val="18"/>
          <w:lang w:val="tr-TR"/>
        </w:rPr>
        <w:t>ergonomik  tasarımıyla</w:t>
      </w:r>
      <w:proofErr w:type="gramEnd"/>
      <w:r w:rsidRPr="007E55C6">
        <w:rPr>
          <w:rFonts w:asciiTheme="minorHAnsi" w:hAnsiTheme="minorHAnsi"/>
          <w:caps w:val="0"/>
          <w:color w:val="auto"/>
          <w:sz w:val="18"/>
          <w:lang w:val="tr-TR"/>
        </w:rPr>
        <w:t xml:space="preserve"> dikkat çekiyor. Elektrikli bagaj kapağı düğmesi, kullanışlı ve estetik açıdan şık bir görünüm için arka panel kaplamasının altına gizleniyor</w:t>
      </w:r>
      <w:r w:rsidR="0055068C">
        <w:rPr>
          <w:rFonts w:asciiTheme="minorHAnsi" w:hAnsiTheme="minorHAnsi"/>
          <w:caps w:val="0"/>
          <w:color w:val="auto"/>
          <w:sz w:val="18"/>
          <w:lang w:val="tr-TR"/>
        </w:rPr>
        <w:t>.</w:t>
      </w:r>
    </w:p>
    <w:p w14:paraId="24632CEC" w14:textId="7C22EEB1" w:rsidR="007E55C6" w:rsidRDefault="007E55C6" w:rsidP="007E55C6">
      <w:pPr>
        <w:rPr>
          <w:rFonts w:asciiTheme="majorHAnsi" w:hAnsiTheme="majorHAnsi"/>
          <w:caps/>
          <w:color w:val="646B52" w:themeColor="text2"/>
          <w:sz w:val="24"/>
          <w:lang w:val="tr-TR"/>
        </w:rPr>
      </w:pPr>
      <w:r w:rsidRPr="007E55C6">
        <w:rPr>
          <w:rFonts w:asciiTheme="majorHAnsi" w:hAnsiTheme="majorHAnsi"/>
          <w:caps/>
          <w:color w:val="646B52" w:themeColor="text2"/>
          <w:sz w:val="24"/>
          <w:lang w:val="tr-TR"/>
        </w:rPr>
        <w:lastRenderedPageBreak/>
        <w:t>HER YÖNÜYLE GENİŞ VE KONFORLU</w:t>
      </w:r>
    </w:p>
    <w:p w14:paraId="0ADB559D" w14:textId="4601A55F" w:rsidR="007E55C6" w:rsidRPr="007E55C6" w:rsidRDefault="007E55C6" w:rsidP="007E55C6">
      <w:pPr>
        <w:rPr>
          <w:lang w:val="tr-TR"/>
        </w:rPr>
      </w:pPr>
      <w:proofErr w:type="spellStart"/>
      <w:r w:rsidRPr="007E55C6">
        <w:rPr>
          <w:lang w:val="tr-TR"/>
        </w:rPr>
        <w:t>Dacia</w:t>
      </w:r>
      <w:proofErr w:type="spellEnd"/>
      <w:r w:rsidRPr="007E55C6">
        <w:rPr>
          <w:lang w:val="tr-TR"/>
        </w:rPr>
        <w:t xml:space="preserve"> </w:t>
      </w:r>
      <w:proofErr w:type="spellStart"/>
      <w:r w:rsidR="001B2064">
        <w:rPr>
          <w:lang w:val="tr-TR"/>
        </w:rPr>
        <w:t>Jogger</w:t>
      </w:r>
      <w:proofErr w:type="spellEnd"/>
      <w:r w:rsidRPr="007E55C6">
        <w:rPr>
          <w:lang w:val="tr-TR"/>
        </w:rPr>
        <w:t>, ailelerin günlük yaşamını kolaylaştıran geniş yaşama alanı ve çok yönlülük sunuyor. Önde, ortada ve hatta arkada 24 litrelik saklama alanı herkes için rahat bir kullanım sunuyor.</w:t>
      </w:r>
    </w:p>
    <w:p w14:paraId="1B700DF4" w14:textId="77777777" w:rsidR="007E55C6" w:rsidRPr="007E55C6" w:rsidRDefault="007E55C6" w:rsidP="007E55C6">
      <w:pPr>
        <w:rPr>
          <w:lang w:val="tr-TR"/>
        </w:rPr>
      </w:pPr>
    </w:p>
    <w:p w14:paraId="431DFF85" w14:textId="19B8C9AF" w:rsidR="007E55C6" w:rsidRPr="007E55C6" w:rsidRDefault="00EA730F" w:rsidP="007E55C6">
      <w:pPr>
        <w:rPr>
          <w:lang w:val="tr-TR"/>
        </w:rPr>
      </w:pPr>
      <w:r>
        <w:rPr>
          <w:lang w:val="tr-TR"/>
        </w:rPr>
        <w:t>Ü</w:t>
      </w:r>
      <w:r w:rsidR="007E55C6" w:rsidRPr="007E55C6">
        <w:rPr>
          <w:lang w:val="tr-TR"/>
        </w:rPr>
        <w:t>st donanım seviye</w:t>
      </w:r>
      <w:r>
        <w:rPr>
          <w:lang w:val="tr-TR"/>
        </w:rPr>
        <w:t xml:space="preserve">lerinde </w:t>
      </w:r>
      <w:r w:rsidR="007E55C6" w:rsidRPr="007E55C6">
        <w:rPr>
          <w:lang w:val="tr-TR"/>
        </w:rPr>
        <w:t>araçların iç mekandaki kalite algısını iyileştirmek için ön panel boyunca uzanan tekstil bir şerit ekle</w:t>
      </w:r>
      <w:r>
        <w:rPr>
          <w:lang w:val="tr-TR"/>
        </w:rPr>
        <w:t>n</w:t>
      </w:r>
      <w:r w:rsidR="007E55C6" w:rsidRPr="007E55C6">
        <w:rPr>
          <w:lang w:val="tr-TR"/>
        </w:rPr>
        <w:t>di. Gösterge paneli veya bilgi-eğlence ekranı gibi sürüş bileşenleri bu şeridin üzerinde</w:t>
      </w:r>
      <w:r w:rsidR="009D145A">
        <w:rPr>
          <w:lang w:val="tr-TR"/>
        </w:rPr>
        <w:t xml:space="preserve"> yer alıyor.</w:t>
      </w:r>
      <w:r w:rsidR="007E55C6" w:rsidRPr="007E55C6">
        <w:rPr>
          <w:lang w:val="tr-TR"/>
        </w:rPr>
        <w:t xml:space="preserve"> </w:t>
      </w:r>
      <w:r w:rsidR="009D145A">
        <w:rPr>
          <w:lang w:val="tr-TR"/>
        </w:rPr>
        <w:t>E</w:t>
      </w:r>
      <w:r w:rsidR="007E55C6" w:rsidRPr="007E55C6">
        <w:rPr>
          <w:lang w:val="tr-TR"/>
        </w:rPr>
        <w:t>rişimi kolay klima ve sürüş destek kumandaları ise altında bulunuyor. Aynı kumaş, ön kapı kol dayamalarında da yer alıyor.</w:t>
      </w:r>
    </w:p>
    <w:p w14:paraId="70E06875" w14:textId="77777777" w:rsidR="007E55C6" w:rsidRPr="007E55C6" w:rsidRDefault="007E55C6" w:rsidP="007E55C6">
      <w:pPr>
        <w:rPr>
          <w:lang w:val="tr-TR"/>
        </w:rPr>
      </w:pPr>
    </w:p>
    <w:p w14:paraId="5E16535D" w14:textId="2639F8ED" w:rsidR="007E55C6" w:rsidRPr="007E55C6" w:rsidRDefault="007E55C6" w:rsidP="007E55C6">
      <w:pPr>
        <w:rPr>
          <w:lang w:val="tr-TR"/>
        </w:rPr>
      </w:pPr>
      <w:r w:rsidRPr="007E55C6">
        <w:rPr>
          <w:lang w:val="tr-TR"/>
        </w:rPr>
        <w:t>Bazı versiyonlarda 2. sıra yolcular için katlanabilir masalar ve bardak tutucular bulunuyor. Masalar farklı yolcuların gereksinimini karşılamak üzere 70 mm kadar uzuyor. Ayrıca 2. sıra koltuklarda iki adet ISOFIX bağlantı noktası da bulunuyor. 3. sıradaki iki yolcuya ise, iki adet bağımsız koltuk, kol dayama yeri</w:t>
      </w:r>
      <w:r w:rsidR="009D145A">
        <w:rPr>
          <w:lang w:val="tr-TR"/>
        </w:rPr>
        <w:t xml:space="preserve">, </w:t>
      </w:r>
      <w:r w:rsidRPr="007E55C6">
        <w:rPr>
          <w:lang w:val="tr-TR"/>
        </w:rPr>
        <w:t>daha iyi bir görüş ve ferahlık için kelebek tipi yan camlar sunuluyor. Açılabilir kelebek camlar yolcunun doğal havalandırmasını sağlıyor. 7 koltuklu versiyonda her bir koltuk sırası için ayrı bir tavan lambası sunuluyor. Koltuk yüksekliği (1 ve 2. sıralar arasında +55 mm; 2. ve 3. sıralar arasında +25 mm) arka koltuklarda daha da fazla konfor anlamına geliyor.</w:t>
      </w:r>
    </w:p>
    <w:p w14:paraId="656219F6" w14:textId="77777777" w:rsidR="007E55C6" w:rsidRDefault="007E55C6" w:rsidP="007E55C6">
      <w:pPr>
        <w:rPr>
          <w:lang w:val="tr-TR"/>
        </w:rPr>
      </w:pPr>
    </w:p>
    <w:p w14:paraId="6F7E2AB3" w14:textId="4378F85A" w:rsidR="007E55C6" w:rsidRPr="007E55C6" w:rsidRDefault="007E55C6" w:rsidP="007E55C6">
      <w:pPr>
        <w:rPr>
          <w:lang w:val="tr-TR"/>
        </w:rPr>
      </w:pPr>
      <w:proofErr w:type="spellStart"/>
      <w:r w:rsidRPr="007E55C6">
        <w:rPr>
          <w:lang w:val="tr-TR"/>
        </w:rPr>
        <w:t>Dacia</w:t>
      </w:r>
      <w:proofErr w:type="spellEnd"/>
      <w:r w:rsidRPr="007E55C6">
        <w:rPr>
          <w:lang w:val="tr-TR"/>
        </w:rPr>
        <w:t xml:space="preserve"> </w:t>
      </w:r>
      <w:proofErr w:type="spellStart"/>
      <w:r w:rsidR="009D145A">
        <w:rPr>
          <w:lang w:val="tr-TR"/>
        </w:rPr>
        <w:t>Jogger</w:t>
      </w:r>
      <w:proofErr w:type="spellEnd"/>
      <w:r w:rsidRPr="007E55C6">
        <w:rPr>
          <w:lang w:val="tr-TR"/>
        </w:rPr>
        <w:t>, aracın tamamına yayılan toplam 24 litre saklama alanıyla gelişmiş bir işlevsellik seviyesi sunuyor. Temel depolama alanları; 7 litrelik torpido gözü, her biri 1 litrelik şişeye uygun ön ve arka kapı cepleri, 1,3 litrelik kapalı orta konsol ve altı adet bardak tutucudan oluşuyor.</w:t>
      </w:r>
    </w:p>
    <w:p w14:paraId="3FAA4E48" w14:textId="0389E971" w:rsidR="007E55C6" w:rsidRDefault="007E55C6" w:rsidP="007E55C6">
      <w:pPr>
        <w:rPr>
          <w:lang w:val="tr-TR"/>
        </w:rPr>
      </w:pPr>
    </w:p>
    <w:p w14:paraId="3326C492" w14:textId="77777777" w:rsidR="007E55C6" w:rsidRPr="007E55C6" w:rsidRDefault="007E55C6" w:rsidP="007E55C6">
      <w:pPr>
        <w:rPr>
          <w:lang w:val="tr-TR"/>
        </w:rPr>
      </w:pPr>
    </w:p>
    <w:p w14:paraId="5CCD39E3" w14:textId="6D6D8033" w:rsidR="007E55C6" w:rsidRDefault="007E55C6" w:rsidP="007E55C6">
      <w:pPr>
        <w:rPr>
          <w:rFonts w:asciiTheme="majorHAnsi" w:hAnsiTheme="majorHAnsi"/>
          <w:caps/>
          <w:color w:val="646B52" w:themeColor="text2"/>
          <w:sz w:val="24"/>
          <w:lang w:val="tr-TR"/>
        </w:rPr>
      </w:pPr>
      <w:r w:rsidRPr="007E55C6">
        <w:rPr>
          <w:rFonts w:asciiTheme="majorHAnsi" w:hAnsiTheme="majorHAnsi"/>
          <w:caps/>
          <w:color w:val="646B52" w:themeColor="text2"/>
          <w:sz w:val="24"/>
          <w:lang w:val="tr-TR"/>
        </w:rPr>
        <w:t>DACIA</w:t>
      </w:r>
      <w:r w:rsidR="009D145A">
        <w:rPr>
          <w:rFonts w:asciiTheme="majorHAnsi" w:hAnsiTheme="majorHAnsi"/>
          <w:caps/>
          <w:color w:val="646B52" w:themeColor="text2"/>
          <w:sz w:val="24"/>
          <w:lang w:val="tr-TR"/>
        </w:rPr>
        <w:t xml:space="preserve"> jOgger</w:t>
      </w:r>
      <w:r w:rsidRPr="007E55C6">
        <w:rPr>
          <w:rFonts w:asciiTheme="majorHAnsi" w:hAnsiTheme="majorHAnsi"/>
          <w:caps/>
          <w:color w:val="646B52" w:themeColor="text2"/>
          <w:sz w:val="24"/>
          <w:lang w:val="tr-TR"/>
        </w:rPr>
        <w:t xml:space="preserve"> ‘EXTREME’</w:t>
      </w:r>
      <w:r w:rsidR="00690342">
        <w:rPr>
          <w:rFonts w:asciiTheme="majorHAnsi" w:hAnsiTheme="majorHAnsi"/>
          <w:caps/>
          <w:color w:val="646B52" w:themeColor="text2"/>
          <w:sz w:val="24"/>
          <w:lang w:val="tr-TR"/>
        </w:rPr>
        <w:t xml:space="preserve"> ile</w:t>
      </w:r>
      <w:r w:rsidRPr="007E55C6">
        <w:rPr>
          <w:rFonts w:asciiTheme="majorHAnsi" w:hAnsiTheme="majorHAnsi"/>
          <w:caps/>
          <w:color w:val="646B52" w:themeColor="text2"/>
          <w:sz w:val="24"/>
          <w:lang w:val="tr-TR"/>
        </w:rPr>
        <w:t xml:space="preserve"> İDDİALI BİR OFF-ROAD TARZI</w:t>
      </w:r>
    </w:p>
    <w:p w14:paraId="3A310EE0" w14:textId="6924F75F" w:rsidR="007E55C6" w:rsidRPr="007E55C6" w:rsidRDefault="007E55C6" w:rsidP="007E55C6">
      <w:pPr>
        <w:rPr>
          <w:lang w:val="tr-TR"/>
        </w:rPr>
      </w:pPr>
      <w:bookmarkStart w:id="0" w:name="_Hlk78436261"/>
      <w:proofErr w:type="spellStart"/>
      <w:r w:rsidRPr="007E55C6">
        <w:rPr>
          <w:lang w:val="tr-TR"/>
        </w:rPr>
        <w:t>Dacia</w:t>
      </w:r>
      <w:proofErr w:type="spellEnd"/>
      <w:r w:rsidRPr="007E55C6">
        <w:rPr>
          <w:lang w:val="tr-TR"/>
        </w:rPr>
        <w:t xml:space="preserve">, </w:t>
      </w:r>
      <w:proofErr w:type="spellStart"/>
      <w:r w:rsidR="009D145A">
        <w:rPr>
          <w:lang w:val="tr-TR"/>
        </w:rPr>
        <w:t>Jogger</w:t>
      </w:r>
      <w:proofErr w:type="spellEnd"/>
      <w:r w:rsidRPr="007E55C6">
        <w:rPr>
          <w:lang w:val="tr-TR"/>
        </w:rPr>
        <w:t xml:space="preserve"> modelinin </w:t>
      </w:r>
      <w:proofErr w:type="spellStart"/>
      <w:r w:rsidRPr="007E55C6">
        <w:rPr>
          <w:lang w:val="tr-TR"/>
        </w:rPr>
        <w:t>lansmanı</w:t>
      </w:r>
      <w:proofErr w:type="spellEnd"/>
      <w:r w:rsidRPr="007E55C6">
        <w:rPr>
          <w:lang w:val="tr-TR"/>
        </w:rPr>
        <w:t xml:space="preserve"> için Extreme adı altında sınırlı sayıda özel bir versiyon sunacak. Bu versiyon; İnci Siyah, </w:t>
      </w:r>
      <w:proofErr w:type="spellStart"/>
      <w:r w:rsidRPr="007E55C6">
        <w:rPr>
          <w:lang w:val="tr-TR"/>
        </w:rPr>
        <w:t>Arduvaz</w:t>
      </w:r>
      <w:proofErr w:type="spellEnd"/>
      <w:r w:rsidRPr="007E55C6">
        <w:rPr>
          <w:lang w:val="tr-TR"/>
        </w:rPr>
        <w:t xml:space="preserve"> Gri, </w:t>
      </w:r>
      <w:proofErr w:type="spellStart"/>
      <w:r w:rsidRPr="007E55C6">
        <w:rPr>
          <w:lang w:val="tr-TR"/>
        </w:rPr>
        <w:t>Aytaşı</w:t>
      </w:r>
      <w:proofErr w:type="spellEnd"/>
      <w:r w:rsidRPr="007E55C6">
        <w:rPr>
          <w:lang w:val="tr-TR"/>
        </w:rPr>
        <w:t xml:space="preserve"> Gri, Buzul Beyaz ve </w:t>
      </w:r>
      <w:proofErr w:type="spellStart"/>
      <w:r w:rsidRPr="007E55C6">
        <w:rPr>
          <w:lang w:val="tr-TR"/>
        </w:rPr>
        <w:t>lansman</w:t>
      </w:r>
      <w:proofErr w:type="spellEnd"/>
      <w:r w:rsidRPr="007E55C6">
        <w:rPr>
          <w:lang w:val="tr-TR"/>
        </w:rPr>
        <w:t xml:space="preserve"> rengi </w:t>
      </w:r>
      <w:proofErr w:type="spellStart"/>
      <w:r w:rsidRPr="007E55C6">
        <w:rPr>
          <w:lang w:val="tr-TR"/>
        </w:rPr>
        <w:t>Terracotta</w:t>
      </w:r>
      <w:proofErr w:type="spellEnd"/>
      <w:r w:rsidRPr="007E55C6">
        <w:rPr>
          <w:lang w:val="tr-TR"/>
        </w:rPr>
        <w:t xml:space="preserve"> Kahve olmak üzere beş gövde rengiyle satışa sunulacak.</w:t>
      </w:r>
    </w:p>
    <w:p w14:paraId="0714833E" w14:textId="77777777" w:rsidR="007E55C6" w:rsidRPr="007E55C6" w:rsidRDefault="007E55C6" w:rsidP="007E55C6">
      <w:pPr>
        <w:rPr>
          <w:lang w:val="tr-TR"/>
        </w:rPr>
      </w:pPr>
    </w:p>
    <w:p w14:paraId="38FB8929" w14:textId="77777777" w:rsidR="007E55C6" w:rsidRPr="007E55C6" w:rsidRDefault="007E55C6" w:rsidP="007E55C6">
      <w:pPr>
        <w:rPr>
          <w:lang w:val="tr-TR"/>
        </w:rPr>
      </w:pPr>
      <w:r w:rsidRPr="007E55C6">
        <w:rPr>
          <w:lang w:val="tr-TR"/>
        </w:rPr>
        <w:t xml:space="preserve">Dış tasarımda; siyah renkli tavan rayları, aynalar, alaşım jantlar ve köpekbalığı yüzgeci anteni dikkat çekiyor. </w:t>
      </w:r>
      <w:proofErr w:type="spellStart"/>
      <w:r w:rsidRPr="007E55C6">
        <w:rPr>
          <w:lang w:val="tr-TR"/>
        </w:rPr>
        <w:t>Megalith</w:t>
      </w:r>
      <w:proofErr w:type="spellEnd"/>
      <w:r w:rsidRPr="007E55C6">
        <w:rPr>
          <w:lang w:val="tr-TR"/>
        </w:rPr>
        <w:t xml:space="preserve"> Gri ön ve arka tampon altı kaplamaları ek kontrast sağlıyor. Extreme özel versiyonunun ön tarafında ve jantlarında isim çıkartmaları ve kapı eşiğinde özel koruyucu şeritler bulunuyor.</w:t>
      </w:r>
    </w:p>
    <w:p w14:paraId="24C9C71B" w14:textId="77777777" w:rsidR="007E55C6" w:rsidRPr="007E55C6" w:rsidRDefault="007E55C6" w:rsidP="007E55C6">
      <w:pPr>
        <w:rPr>
          <w:lang w:val="tr-TR"/>
        </w:rPr>
      </w:pPr>
    </w:p>
    <w:p w14:paraId="6BE82F26" w14:textId="77777777" w:rsidR="007E55C6" w:rsidRPr="007E55C6" w:rsidRDefault="007E55C6" w:rsidP="007E55C6">
      <w:pPr>
        <w:rPr>
          <w:lang w:val="tr-TR"/>
        </w:rPr>
      </w:pPr>
      <w:r w:rsidRPr="007E55C6">
        <w:rPr>
          <w:lang w:val="tr-TR"/>
        </w:rPr>
        <w:t>Koltuklardaki kırmızı dikişler ve ön kapı panellerindeki krom kaplamalar iç mekandaki kalite algısını arttırıyor. Tam donanımlı versiyonlarda; geri görüş kamerası, iklim kontrolü ve eller serbest anahtar bulunuyor.</w:t>
      </w:r>
    </w:p>
    <w:bookmarkEnd w:id="0"/>
    <w:p w14:paraId="17ED64E7" w14:textId="77777777" w:rsidR="007E55C6" w:rsidRPr="007E55C6" w:rsidRDefault="007E55C6" w:rsidP="007E55C6">
      <w:pPr>
        <w:rPr>
          <w:rFonts w:asciiTheme="majorHAnsi" w:hAnsiTheme="majorHAnsi"/>
          <w:caps/>
          <w:color w:val="646B52" w:themeColor="text2"/>
          <w:sz w:val="24"/>
          <w:lang w:val="tr-TR"/>
        </w:rPr>
      </w:pPr>
    </w:p>
    <w:p w14:paraId="04CEC154" w14:textId="4195B526" w:rsidR="007E55C6" w:rsidRPr="007E55C6" w:rsidRDefault="007E55C6" w:rsidP="007E55C6">
      <w:pPr>
        <w:rPr>
          <w:rFonts w:asciiTheme="majorHAnsi" w:hAnsiTheme="majorHAnsi"/>
          <w:caps/>
          <w:color w:val="646B52" w:themeColor="text2"/>
          <w:sz w:val="24"/>
          <w:lang w:val="tr-TR"/>
        </w:rPr>
      </w:pPr>
      <w:r w:rsidRPr="007E55C6">
        <w:rPr>
          <w:rFonts w:asciiTheme="majorHAnsi" w:hAnsiTheme="majorHAnsi"/>
          <w:caps/>
          <w:color w:val="646B52" w:themeColor="text2"/>
          <w:sz w:val="24"/>
          <w:lang w:val="tr-TR"/>
        </w:rPr>
        <w:t>İLERİ SEVİYEDE GENİŞ VE FONKSİYONEL</w:t>
      </w:r>
    </w:p>
    <w:p w14:paraId="7573220B" w14:textId="53382FBB" w:rsidR="007E55C6" w:rsidRPr="007E55C6" w:rsidRDefault="007E55C6" w:rsidP="007E55C6">
      <w:pPr>
        <w:rPr>
          <w:lang w:val="tr-TR"/>
        </w:rPr>
      </w:pPr>
      <w:proofErr w:type="spellStart"/>
      <w:r w:rsidRPr="007E55C6">
        <w:rPr>
          <w:lang w:val="tr-TR"/>
        </w:rPr>
        <w:t>Dacia</w:t>
      </w:r>
      <w:proofErr w:type="spellEnd"/>
      <w:r w:rsidRPr="007E55C6">
        <w:rPr>
          <w:lang w:val="tr-TR"/>
        </w:rPr>
        <w:t xml:space="preserve"> </w:t>
      </w:r>
      <w:proofErr w:type="spellStart"/>
      <w:r w:rsidR="009D145A">
        <w:rPr>
          <w:lang w:val="tr-TR"/>
        </w:rPr>
        <w:t>Jogger</w:t>
      </w:r>
      <w:proofErr w:type="spellEnd"/>
      <w:r w:rsidRPr="007E55C6">
        <w:rPr>
          <w:lang w:val="tr-TR"/>
        </w:rPr>
        <w:t xml:space="preserve">, üç koltuk sırası üzerinden 7 kişiye kadar oturma alanı sunuyor. Gerçekten çok yönlü bir araç olarak tasarlanmış olup, 60’ın üzerinde olası kullanım konfigürasyonu bulunuyor. </w:t>
      </w:r>
      <w:proofErr w:type="spellStart"/>
      <w:r w:rsidRPr="007E55C6">
        <w:rPr>
          <w:lang w:val="tr-TR"/>
        </w:rPr>
        <w:t>Dacia</w:t>
      </w:r>
      <w:proofErr w:type="spellEnd"/>
      <w:r w:rsidRPr="007E55C6">
        <w:rPr>
          <w:lang w:val="tr-TR"/>
        </w:rPr>
        <w:t xml:space="preserve"> </w:t>
      </w:r>
      <w:proofErr w:type="spellStart"/>
      <w:r w:rsidR="009D145A">
        <w:rPr>
          <w:lang w:val="tr-TR"/>
        </w:rPr>
        <w:t>Jogger</w:t>
      </w:r>
      <w:proofErr w:type="spellEnd"/>
      <w:r w:rsidRPr="007E55C6">
        <w:rPr>
          <w:lang w:val="tr-TR"/>
        </w:rPr>
        <w:t>, gereksinimleri gün</w:t>
      </w:r>
      <w:r w:rsidR="009D145A">
        <w:rPr>
          <w:lang w:val="tr-TR"/>
        </w:rPr>
        <w:t>den güne</w:t>
      </w:r>
      <w:r w:rsidRPr="007E55C6">
        <w:rPr>
          <w:lang w:val="tr-TR"/>
        </w:rPr>
        <w:t xml:space="preserve"> değişebilen ailelerin tüm ihtiyaçlarını karşılıyor.</w:t>
      </w:r>
    </w:p>
    <w:p w14:paraId="5CEE097D" w14:textId="77777777" w:rsidR="007E55C6" w:rsidRPr="007E55C6" w:rsidRDefault="007E55C6" w:rsidP="007E55C6">
      <w:pPr>
        <w:rPr>
          <w:lang w:val="tr-TR"/>
        </w:rPr>
      </w:pPr>
    </w:p>
    <w:p w14:paraId="4B6F842E" w14:textId="5E7BC0A0" w:rsidR="007E55C6" w:rsidRDefault="007E55C6" w:rsidP="007E55C6">
      <w:pPr>
        <w:rPr>
          <w:lang w:val="tr-TR"/>
        </w:rPr>
      </w:pPr>
      <w:r w:rsidRPr="007E55C6">
        <w:rPr>
          <w:lang w:val="tr-TR"/>
        </w:rPr>
        <w:t xml:space="preserve">2. koltuk sırasında 2/3-1/3 oranında katlanabilen üç kişilik koltuk ve 3. sırada ise gerektiğinde çıkarılabilen iki adet katlanan koltuk bulunuyor. </w:t>
      </w:r>
      <w:proofErr w:type="spellStart"/>
      <w:r w:rsidRPr="007E55C6">
        <w:rPr>
          <w:lang w:val="tr-TR"/>
        </w:rPr>
        <w:t>Dacia</w:t>
      </w:r>
      <w:proofErr w:type="spellEnd"/>
      <w:r w:rsidRPr="007E55C6">
        <w:rPr>
          <w:lang w:val="tr-TR"/>
        </w:rPr>
        <w:t xml:space="preserve"> </w:t>
      </w:r>
      <w:proofErr w:type="spellStart"/>
      <w:r w:rsidR="009D145A">
        <w:rPr>
          <w:lang w:val="tr-TR"/>
        </w:rPr>
        <w:t>Jogger</w:t>
      </w:r>
      <w:proofErr w:type="spellEnd"/>
      <w:r w:rsidRPr="007E55C6">
        <w:rPr>
          <w:lang w:val="tr-TR"/>
        </w:rPr>
        <w:t xml:space="preserve">, koltuklar katlandığında 1.819 litre </w:t>
      </w:r>
      <w:proofErr w:type="spellStart"/>
      <w:r w:rsidRPr="007E55C6">
        <w:rPr>
          <w:lang w:val="tr-TR"/>
        </w:rPr>
        <w:t>VDA’ya</w:t>
      </w:r>
      <w:proofErr w:type="spellEnd"/>
      <w:r w:rsidRPr="007E55C6">
        <w:rPr>
          <w:lang w:val="tr-TR"/>
        </w:rPr>
        <w:t xml:space="preserve"> kadar bagaj kapasitesi sunuyor</w:t>
      </w:r>
    </w:p>
    <w:p w14:paraId="451E4DDB" w14:textId="77777777" w:rsidR="009D145A" w:rsidRPr="007E55C6" w:rsidRDefault="009D145A" w:rsidP="007E55C6">
      <w:pPr>
        <w:rPr>
          <w:lang w:val="tr-TR"/>
        </w:rPr>
      </w:pPr>
    </w:p>
    <w:p w14:paraId="06ADE85B" w14:textId="36C9ED3B" w:rsidR="007E55C6" w:rsidRDefault="007E55C6" w:rsidP="007E55C6">
      <w:pPr>
        <w:rPr>
          <w:lang w:val="tr-TR"/>
        </w:rPr>
      </w:pPr>
      <w:r w:rsidRPr="007E55C6">
        <w:rPr>
          <w:lang w:val="tr-TR"/>
        </w:rPr>
        <w:t xml:space="preserve">5 kişilik versiyon 708 litre VDA (koltuk sırtlığı üst noktasına kadar) bagaj hacmi sunuyor. 7 kişilik versiyonda bagaj hacmi 160 litre VDA ve 3. sıra koltukların katlanmasıyla 565 litre </w:t>
      </w:r>
      <w:proofErr w:type="spellStart"/>
      <w:r w:rsidRPr="007E55C6">
        <w:rPr>
          <w:lang w:val="tr-TR"/>
        </w:rPr>
        <w:t>VDA’ya</w:t>
      </w:r>
      <w:proofErr w:type="spellEnd"/>
      <w:r w:rsidRPr="007E55C6">
        <w:rPr>
          <w:lang w:val="tr-TR"/>
        </w:rPr>
        <w:t xml:space="preserve"> ulaşıyor. Bagajın yüksek (661 mm) ve uzun derin (1.150 mm) yapısı sayesinde aileler, çocuk arabası veya çocuk bisikletini düz yatırarak ve 3. sıra koltuklardan birini katlayarak kolayca sığdırabiliyor. Ayrıca sadece 3. sıra koltukları kaldırarak yürüyüş ekipmanlarını, aletlerini veya evcil hayvanlarını da taşıyabiliyorlar. Çeşitli eşyaları kolay ve güvenli taşımak için bagaj bölmesinde esnek kayışlar ve dört bağlama halkası bulunuyor. Ayrıca bagajda bir 12V soketi de bulunuyor. </w:t>
      </w:r>
      <w:proofErr w:type="spellStart"/>
      <w:r w:rsidRPr="007E55C6">
        <w:rPr>
          <w:lang w:val="tr-TR"/>
        </w:rPr>
        <w:t>Dacia</w:t>
      </w:r>
      <w:proofErr w:type="spellEnd"/>
      <w:r w:rsidRPr="007E55C6">
        <w:rPr>
          <w:lang w:val="tr-TR"/>
        </w:rPr>
        <w:t xml:space="preserve"> </w:t>
      </w:r>
      <w:proofErr w:type="spellStart"/>
      <w:r w:rsidR="009D145A">
        <w:rPr>
          <w:lang w:val="tr-TR"/>
        </w:rPr>
        <w:t>Jogger</w:t>
      </w:r>
      <w:proofErr w:type="spellEnd"/>
      <w:r w:rsidRPr="007E55C6">
        <w:rPr>
          <w:lang w:val="tr-TR"/>
        </w:rPr>
        <w:t xml:space="preserve"> ayrıca ikisi bagajda ve biri ön yolcu tarafında olmak üzere üç adet kanca ile donatılıyor.</w:t>
      </w:r>
    </w:p>
    <w:p w14:paraId="6D111F89" w14:textId="00242B98" w:rsidR="007E55C6" w:rsidRDefault="007E55C6" w:rsidP="007E55C6">
      <w:pPr>
        <w:rPr>
          <w:lang w:val="tr-TR"/>
        </w:rPr>
      </w:pPr>
    </w:p>
    <w:p w14:paraId="3B2621E1" w14:textId="77777777" w:rsidR="00EA730F" w:rsidRDefault="00EA730F" w:rsidP="007E55C6">
      <w:pPr>
        <w:jc w:val="left"/>
        <w:rPr>
          <w:rFonts w:asciiTheme="majorHAnsi" w:hAnsiTheme="majorHAnsi"/>
          <w:caps/>
          <w:color w:val="646B52" w:themeColor="text2"/>
          <w:sz w:val="24"/>
          <w:lang w:val="tr-TR"/>
        </w:rPr>
      </w:pPr>
    </w:p>
    <w:p w14:paraId="1F4BBEDA" w14:textId="7C4764D3" w:rsidR="007E55C6" w:rsidRDefault="009D145A" w:rsidP="007E55C6">
      <w:pPr>
        <w:jc w:val="left"/>
        <w:rPr>
          <w:rFonts w:asciiTheme="majorHAnsi" w:hAnsiTheme="majorHAnsi"/>
          <w:caps/>
          <w:color w:val="646B52" w:themeColor="text2"/>
          <w:sz w:val="24"/>
          <w:lang w:val="tr-TR"/>
        </w:rPr>
      </w:pPr>
      <w:r>
        <w:rPr>
          <w:rFonts w:asciiTheme="majorHAnsi" w:hAnsiTheme="majorHAnsi"/>
          <w:caps/>
          <w:color w:val="646B52" w:themeColor="text2"/>
          <w:sz w:val="24"/>
          <w:lang w:val="tr-TR"/>
        </w:rPr>
        <w:t xml:space="preserve">tam kapsamlı </w:t>
      </w:r>
      <w:r w:rsidR="007E55C6" w:rsidRPr="007E55C6">
        <w:rPr>
          <w:rFonts w:asciiTheme="majorHAnsi" w:hAnsiTheme="majorHAnsi"/>
          <w:caps/>
          <w:color w:val="646B52" w:themeColor="text2"/>
          <w:sz w:val="24"/>
          <w:lang w:val="tr-TR"/>
        </w:rPr>
        <w:t>BİLGİ-EĞLENCE</w:t>
      </w:r>
      <w:r>
        <w:rPr>
          <w:rFonts w:asciiTheme="majorHAnsi" w:hAnsiTheme="majorHAnsi"/>
          <w:caps/>
          <w:color w:val="646B52" w:themeColor="text2"/>
          <w:sz w:val="24"/>
          <w:lang w:val="tr-TR"/>
        </w:rPr>
        <w:t xml:space="preserve"> sistemleri</w:t>
      </w:r>
      <w:r w:rsidR="007E55C6" w:rsidRPr="007E55C6">
        <w:rPr>
          <w:rFonts w:asciiTheme="majorHAnsi" w:hAnsiTheme="majorHAnsi"/>
          <w:caps/>
          <w:color w:val="646B52" w:themeColor="text2"/>
          <w:sz w:val="24"/>
          <w:lang w:val="tr-TR"/>
        </w:rPr>
        <w:t xml:space="preserve"> </w:t>
      </w:r>
    </w:p>
    <w:p w14:paraId="7A0067EA" w14:textId="519885E0" w:rsidR="007E55C6" w:rsidRPr="007E55C6" w:rsidRDefault="007E55C6" w:rsidP="00A34977">
      <w:pPr>
        <w:rPr>
          <w:lang w:val="tr-TR"/>
        </w:rPr>
      </w:pPr>
      <w:proofErr w:type="spellStart"/>
      <w:r w:rsidRPr="007E55C6">
        <w:rPr>
          <w:lang w:val="tr-TR"/>
        </w:rPr>
        <w:t>Dacia</w:t>
      </w:r>
      <w:proofErr w:type="spellEnd"/>
      <w:r w:rsidRPr="007E55C6">
        <w:rPr>
          <w:lang w:val="tr-TR"/>
        </w:rPr>
        <w:t xml:space="preserve"> </w:t>
      </w:r>
      <w:proofErr w:type="spellStart"/>
      <w:r w:rsidR="009D145A">
        <w:rPr>
          <w:lang w:val="tr-TR"/>
        </w:rPr>
        <w:t>Jogger</w:t>
      </w:r>
      <w:proofErr w:type="spellEnd"/>
      <w:r w:rsidRPr="007E55C6">
        <w:rPr>
          <w:lang w:val="tr-TR"/>
        </w:rPr>
        <w:t xml:space="preserve">, versiyona bağlı olarak; akıllı telefonla veya akıllı telefon olmadan çalıştırılabilen akıllı Medya Kontrolü, Medya Ekranı ile 8 inçlik dokunmatik ekran ve akıllı telefon </w:t>
      </w:r>
      <w:proofErr w:type="spellStart"/>
      <w:r w:rsidRPr="007E55C6">
        <w:rPr>
          <w:lang w:val="tr-TR"/>
        </w:rPr>
        <w:t>navigasyonu</w:t>
      </w:r>
      <w:proofErr w:type="spellEnd"/>
      <w:r w:rsidRPr="007E55C6">
        <w:rPr>
          <w:lang w:val="tr-TR"/>
        </w:rPr>
        <w:t xml:space="preserve"> ile </w:t>
      </w:r>
      <w:proofErr w:type="spellStart"/>
      <w:r w:rsidRPr="007E55C6">
        <w:rPr>
          <w:lang w:val="tr-TR"/>
        </w:rPr>
        <w:t>Wi</w:t>
      </w:r>
      <w:proofErr w:type="spellEnd"/>
      <w:r w:rsidRPr="007E55C6">
        <w:rPr>
          <w:lang w:val="tr-TR"/>
        </w:rPr>
        <w:t xml:space="preserve">-Fi ekran yansıtma özelliği sunan Medya </w:t>
      </w:r>
      <w:proofErr w:type="spellStart"/>
      <w:r w:rsidRPr="007E55C6">
        <w:rPr>
          <w:lang w:val="tr-TR"/>
        </w:rPr>
        <w:t>Nav</w:t>
      </w:r>
      <w:proofErr w:type="spellEnd"/>
      <w:r w:rsidRPr="007E55C6">
        <w:rPr>
          <w:lang w:val="tr-TR"/>
        </w:rPr>
        <w:t xml:space="preserve"> olmak üzere üç farklı bilgi-eğlence çözümü ile donatılıyor. </w:t>
      </w:r>
    </w:p>
    <w:p w14:paraId="7C9F7D68" w14:textId="77777777" w:rsidR="007E55C6" w:rsidRPr="007E55C6" w:rsidRDefault="007E55C6" w:rsidP="00A34977">
      <w:pPr>
        <w:rPr>
          <w:lang w:val="tr-TR"/>
        </w:rPr>
      </w:pPr>
    </w:p>
    <w:p w14:paraId="0C746F79" w14:textId="4FDFFC09" w:rsidR="007E55C6" w:rsidRPr="007E55C6" w:rsidRDefault="009D145A" w:rsidP="00A34977">
      <w:pPr>
        <w:rPr>
          <w:lang w:val="tr-TR"/>
        </w:rPr>
      </w:pPr>
      <w:r>
        <w:rPr>
          <w:lang w:val="tr-TR"/>
        </w:rPr>
        <w:t xml:space="preserve">Tam </w:t>
      </w:r>
      <w:r w:rsidR="007E55C6" w:rsidRPr="007E55C6">
        <w:rPr>
          <w:lang w:val="tr-TR"/>
        </w:rPr>
        <w:t>kapsamlı bilgi-eğlence sistemi</w:t>
      </w:r>
      <w:r>
        <w:rPr>
          <w:lang w:val="tr-TR"/>
        </w:rPr>
        <w:t xml:space="preserve"> i</w:t>
      </w:r>
      <w:r w:rsidR="007E55C6" w:rsidRPr="007E55C6">
        <w:rPr>
          <w:lang w:val="tr-TR"/>
        </w:rPr>
        <w:t xml:space="preserve">ki hoparlör, doğrudan ön konsola </w:t>
      </w:r>
      <w:proofErr w:type="gramStart"/>
      <w:r w:rsidR="007E55C6" w:rsidRPr="007E55C6">
        <w:rPr>
          <w:lang w:val="tr-TR"/>
        </w:rPr>
        <w:t>entegre</w:t>
      </w:r>
      <w:proofErr w:type="gramEnd"/>
      <w:r w:rsidR="007E55C6" w:rsidRPr="007E55C6">
        <w:rPr>
          <w:lang w:val="tr-TR"/>
        </w:rPr>
        <w:t xml:space="preserve"> bir akıllı telefon tutucu, Bluetooth, USB bağlantı noktası ve direksiyon kumandalarından oluşuyor. Ayrıca yol bilgisayarına ait 3,5 inçlik TFT dijital ekranda radyo bilgileri de gösteriliyor. Sistem, akıllı telefon ve ücretsiz </w:t>
      </w:r>
      <w:proofErr w:type="spellStart"/>
      <w:r w:rsidR="007E55C6" w:rsidRPr="007E55C6">
        <w:rPr>
          <w:lang w:val="tr-TR"/>
        </w:rPr>
        <w:t>Dacia</w:t>
      </w:r>
      <w:proofErr w:type="spellEnd"/>
      <w:r w:rsidR="007E55C6" w:rsidRPr="007E55C6">
        <w:rPr>
          <w:lang w:val="tr-TR"/>
        </w:rPr>
        <w:t xml:space="preserve"> Medya Kontrolü uygulaması ile eşleştirildiğinde daha fazla olanak sunuyor. Uygulama, </w:t>
      </w:r>
      <w:proofErr w:type="spellStart"/>
      <w:r w:rsidR="007E55C6" w:rsidRPr="007E55C6">
        <w:rPr>
          <w:lang w:val="tr-TR"/>
        </w:rPr>
        <w:t>navigasyon</w:t>
      </w:r>
      <w:proofErr w:type="spellEnd"/>
      <w:r w:rsidR="007E55C6" w:rsidRPr="007E55C6">
        <w:rPr>
          <w:lang w:val="tr-TR"/>
        </w:rPr>
        <w:t xml:space="preserve"> hizmeti için telefonun GPS uygulamalarını kullanıyor ve radyo, müzik, telefon görüşmeleri, mesajlar ve sesle etkinleştirilen yardım (</w:t>
      </w:r>
      <w:proofErr w:type="spellStart"/>
      <w:r w:rsidR="007E55C6" w:rsidRPr="007E55C6">
        <w:rPr>
          <w:lang w:val="tr-TR"/>
        </w:rPr>
        <w:t>Siri</w:t>
      </w:r>
      <w:proofErr w:type="spellEnd"/>
      <w:r w:rsidR="007E55C6" w:rsidRPr="007E55C6">
        <w:rPr>
          <w:lang w:val="tr-TR"/>
        </w:rPr>
        <w:t xml:space="preserve"> </w:t>
      </w:r>
      <w:r w:rsidR="007E55C6" w:rsidRPr="007E55C6">
        <w:rPr>
          <w:lang w:val="tr-TR"/>
        </w:rPr>
        <w:lastRenderedPageBreak/>
        <w:t xml:space="preserve">veya </w:t>
      </w:r>
      <w:proofErr w:type="spellStart"/>
      <w:r w:rsidR="007E55C6" w:rsidRPr="007E55C6">
        <w:rPr>
          <w:lang w:val="tr-TR"/>
        </w:rPr>
        <w:t>Android</w:t>
      </w:r>
      <w:proofErr w:type="spellEnd"/>
      <w:r w:rsidR="007E55C6" w:rsidRPr="007E55C6">
        <w:rPr>
          <w:lang w:val="tr-TR"/>
        </w:rPr>
        <w:t>) gibi diğer özelliklere çok daha kolay erişim sağlıyor. Daha güvenli bir sürüş deneyimi için, direksiyon simidinin üzerinde veya hemen arkasından bulunan kumandalar devreye giriyor.</w:t>
      </w:r>
    </w:p>
    <w:p w14:paraId="69E525A8" w14:textId="77777777" w:rsidR="007E55C6" w:rsidRPr="007E55C6" w:rsidRDefault="007E55C6" w:rsidP="00A34977">
      <w:pPr>
        <w:rPr>
          <w:lang w:val="tr-TR"/>
        </w:rPr>
      </w:pPr>
    </w:p>
    <w:p w14:paraId="7CB32643" w14:textId="385E5D0F" w:rsidR="007E55C6" w:rsidRPr="007E55C6" w:rsidRDefault="007E55C6" w:rsidP="00A34977">
      <w:pPr>
        <w:rPr>
          <w:lang w:val="tr-TR"/>
        </w:rPr>
      </w:pPr>
      <w:r w:rsidRPr="007E55C6">
        <w:rPr>
          <w:lang w:val="tr-TR"/>
        </w:rPr>
        <w:t xml:space="preserve">Medya Ekranı, dört hoparlör, bir USB bağlantı noktası ve daha iyi görüş ve ergonomi sağlamak üzere sürücüye dönük tasarlanan 8 inçlik bir dokunmatik ekran içeriyor. Sezgisel ve kullanıcı dostu </w:t>
      </w:r>
      <w:proofErr w:type="spellStart"/>
      <w:r w:rsidRPr="007E55C6">
        <w:rPr>
          <w:lang w:val="tr-TR"/>
        </w:rPr>
        <w:t>arayüz</w:t>
      </w:r>
      <w:proofErr w:type="spellEnd"/>
      <w:r w:rsidRPr="007E55C6">
        <w:rPr>
          <w:lang w:val="tr-TR"/>
        </w:rPr>
        <w:t xml:space="preserve"> Bluetooth özelliği dışında </w:t>
      </w:r>
      <w:proofErr w:type="spellStart"/>
      <w:r w:rsidRPr="007E55C6">
        <w:rPr>
          <w:lang w:val="tr-TR"/>
        </w:rPr>
        <w:t>Android</w:t>
      </w:r>
      <w:proofErr w:type="spellEnd"/>
      <w:r w:rsidRPr="007E55C6">
        <w:rPr>
          <w:lang w:val="tr-TR"/>
        </w:rPr>
        <w:t xml:space="preserve"> Auto ve Apple </w:t>
      </w:r>
      <w:proofErr w:type="spellStart"/>
      <w:r w:rsidRPr="007E55C6">
        <w:rPr>
          <w:lang w:val="tr-TR"/>
        </w:rPr>
        <w:t>CarPlay</w:t>
      </w:r>
      <w:proofErr w:type="spellEnd"/>
      <w:r w:rsidRPr="007E55C6">
        <w:rPr>
          <w:lang w:val="tr-TR"/>
        </w:rPr>
        <w:t xml:space="preserve"> uyumluluğu da sunuyor. Tamamen yeni “Otomobil” sekmesi belirli ADAS ayarlarına erişim </w:t>
      </w:r>
      <w:proofErr w:type="spellStart"/>
      <w:proofErr w:type="gramStart"/>
      <w:r w:rsidRPr="007E55C6">
        <w:rPr>
          <w:lang w:val="tr-TR"/>
        </w:rPr>
        <w:t>sağlıyor.Media</w:t>
      </w:r>
      <w:proofErr w:type="spellEnd"/>
      <w:proofErr w:type="gramEnd"/>
      <w:r w:rsidRPr="007E55C6">
        <w:rPr>
          <w:lang w:val="tr-TR"/>
        </w:rPr>
        <w:t xml:space="preserve"> </w:t>
      </w:r>
      <w:proofErr w:type="spellStart"/>
      <w:r w:rsidRPr="007E55C6">
        <w:rPr>
          <w:lang w:val="tr-TR"/>
        </w:rPr>
        <w:t>Nav</w:t>
      </w:r>
      <w:proofErr w:type="spellEnd"/>
      <w:r w:rsidRPr="007E55C6">
        <w:rPr>
          <w:lang w:val="tr-TR"/>
        </w:rPr>
        <w:t xml:space="preserve"> ile birlikte araç içi </w:t>
      </w:r>
      <w:proofErr w:type="spellStart"/>
      <w:r w:rsidRPr="007E55C6">
        <w:rPr>
          <w:lang w:val="tr-TR"/>
        </w:rPr>
        <w:t>navigasyon</w:t>
      </w:r>
      <w:proofErr w:type="spellEnd"/>
      <w:r w:rsidRPr="007E55C6">
        <w:rPr>
          <w:lang w:val="tr-TR"/>
        </w:rPr>
        <w:t xml:space="preserve"> ile Apple </w:t>
      </w:r>
      <w:proofErr w:type="spellStart"/>
      <w:r w:rsidRPr="007E55C6">
        <w:rPr>
          <w:lang w:val="tr-TR"/>
        </w:rPr>
        <w:t>CarPlay</w:t>
      </w:r>
      <w:proofErr w:type="spellEnd"/>
      <w:r w:rsidRPr="007E55C6">
        <w:rPr>
          <w:lang w:val="tr-TR"/>
        </w:rPr>
        <w:t xml:space="preserve"> ve </w:t>
      </w:r>
      <w:proofErr w:type="spellStart"/>
      <w:r w:rsidRPr="007E55C6">
        <w:rPr>
          <w:lang w:val="tr-TR"/>
        </w:rPr>
        <w:t>Android</w:t>
      </w:r>
      <w:proofErr w:type="spellEnd"/>
      <w:r w:rsidRPr="007E55C6">
        <w:rPr>
          <w:lang w:val="tr-TR"/>
        </w:rPr>
        <w:t xml:space="preserve"> Auto için </w:t>
      </w:r>
      <w:proofErr w:type="spellStart"/>
      <w:r w:rsidRPr="007E55C6">
        <w:rPr>
          <w:lang w:val="tr-TR"/>
        </w:rPr>
        <w:t>Wi</w:t>
      </w:r>
      <w:proofErr w:type="spellEnd"/>
      <w:r w:rsidRPr="007E55C6">
        <w:rPr>
          <w:lang w:val="tr-TR"/>
        </w:rPr>
        <w:t>-Fi kablosuz bağlantı sağlıyor. Ses sisteminde altı hoparlör ve iki USB bağlantı noktası bulunuyor.</w:t>
      </w:r>
    </w:p>
    <w:p w14:paraId="3E110C32" w14:textId="77777777" w:rsidR="007E55C6" w:rsidRDefault="007E55C6" w:rsidP="00A34977">
      <w:pPr>
        <w:rPr>
          <w:lang w:val="tr-TR"/>
        </w:rPr>
      </w:pPr>
    </w:p>
    <w:p w14:paraId="5FBF252F" w14:textId="20629765" w:rsidR="007E55C6" w:rsidRPr="007E55C6" w:rsidRDefault="007E55C6" w:rsidP="00A34977">
      <w:pPr>
        <w:rPr>
          <w:lang w:val="tr-TR"/>
        </w:rPr>
      </w:pPr>
      <w:proofErr w:type="spellStart"/>
      <w:r w:rsidRPr="007E55C6">
        <w:rPr>
          <w:lang w:val="tr-TR"/>
        </w:rPr>
        <w:t>Dacia</w:t>
      </w:r>
      <w:proofErr w:type="spellEnd"/>
      <w:r w:rsidRPr="007E55C6">
        <w:rPr>
          <w:lang w:val="tr-TR"/>
        </w:rPr>
        <w:t xml:space="preserve"> </w:t>
      </w:r>
      <w:proofErr w:type="spellStart"/>
      <w:r w:rsidR="009D145A">
        <w:rPr>
          <w:lang w:val="tr-TR"/>
        </w:rPr>
        <w:t>Jogger</w:t>
      </w:r>
      <w:proofErr w:type="spellEnd"/>
      <w:r w:rsidRPr="007E55C6">
        <w:rPr>
          <w:lang w:val="tr-TR"/>
        </w:rPr>
        <w:t xml:space="preserve">, akıllı telefon tutucu, 3,5 inç TFT dijital ekran ve versiyona bağlı olarak elektronik cihazları şarj etmek üzere üç adede kadar 12 Volt priz ile zengin bir </w:t>
      </w:r>
      <w:proofErr w:type="spellStart"/>
      <w:r w:rsidRPr="007E55C6">
        <w:rPr>
          <w:lang w:val="tr-TR"/>
        </w:rPr>
        <w:t>bağlanabilirlik</w:t>
      </w:r>
      <w:proofErr w:type="spellEnd"/>
      <w:r w:rsidRPr="007E55C6">
        <w:rPr>
          <w:lang w:val="tr-TR"/>
        </w:rPr>
        <w:t xml:space="preserve"> seviyesi sunuyor. Hız sabitleyici ve hız sınırlayıcı için direksiyon kumandaları ve otomatik farlar standart olarak sunuluyor.</w:t>
      </w:r>
    </w:p>
    <w:p w14:paraId="3DF2C2B0" w14:textId="77777777" w:rsidR="007E55C6" w:rsidRDefault="007E55C6" w:rsidP="00A34977">
      <w:pPr>
        <w:rPr>
          <w:lang w:val="tr-TR"/>
        </w:rPr>
      </w:pPr>
    </w:p>
    <w:p w14:paraId="10E5B8B7" w14:textId="7328E5E0" w:rsidR="007E55C6" w:rsidRPr="007E55C6" w:rsidRDefault="007E55C6" w:rsidP="00A34977">
      <w:pPr>
        <w:rPr>
          <w:lang w:val="tr-TR"/>
        </w:rPr>
      </w:pPr>
      <w:proofErr w:type="spellStart"/>
      <w:r w:rsidRPr="007E55C6">
        <w:rPr>
          <w:lang w:val="tr-TR"/>
        </w:rPr>
        <w:t>Dacia</w:t>
      </w:r>
      <w:proofErr w:type="spellEnd"/>
      <w:r w:rsidRPr="007E55C6">
        <w:rPr>
          <w:lang w:val="tr-TR"/>
        </w:rPr>
        <w:t xml:space="preserve"> </w:t>
      </w:r>
      <w:proofErr w:type="spellStart"/>
      <w:r w:rsidR="009D145A">
        <w:rPr>
          <w:lang w:val="tr-TR"/>
        </w:rPr>
        <w:t>Jogger</w:t>
      </w:r>
      <w:proofErr w:type="spellEnd"/>
      <w:r w:rsidRPr="007E55C6">
        <w:rPr>
          <w:lang w:val="tr-TR"/>
        </w:rPr>
        <w:t xml:space="preserve">, satışa sunulduğu pazara bağlı olarak ek isteğe bağlı donanımlarla sunuluyor. Isıtmalı ön koltuklar, dijital ekranlı otomatik klima, bagajı uzaktan açma olanağı sunan eller serbest kumanda ve </w:t>
      </w:r>
      <w:proofErr w:type="spellStart"/>
      <w:r w:rsidRPr="007E55C6">
        <w:rPr>
          <w:lang w:val="tr-TR"/>
        </w:rPr>
        <w:t>Dacia</w:t>
      </w:r>
      <w:proofErr w:type="spellEnd"/>
      <w:r w:rsidR="009D145A">
        <w:rPr>
          <w:lang w:val="tr-TR"/>
        </w:rPr>
        <w:t xml:space="preserve"> </w:t>
      </w:r>
      <w:proofErr w:type="spellStart"/>
      <w:r w:rsidR="009D145A">
        <w:rPr>
          <w:lang w:val="tr-TR"/>
        </w:rPr>
        <w:t>Jogger’ınızı</w:t>
      </w:r>
      <w:proofErr w:type="spellEnd"/>
      <w:r w:rsidRPr="007E55C6">
        <w:rPr>
          <w:lang w:val="tr-TR"/>
        </w:rPr>
        <w:t xml:space="preserve"> gece bulmanıza kolaylaştıran far yakma işlevi bunlardan bazıları. Ayrıca yağmur </w:t>
      </w:r>
      <w:proofErr w:type="spellStart"/>
      <w:r w:rsidRPr="007E55C6">
        <w:rPr>
          <w:lang w:val="tr-TR"/>
        </w:rPr>
        <w:t>sensörü</w:t>
      </w:r>
      <w:proofErr w:type="spellEnd"/>
      <w:r w:rsidRPr="007E55C6">
        <w:rPr>
          <w:lang w:val="tr-TR"/>
        </w:rPr>
        <w:t>, elektrikli park freni, geri görüş kamerası, kör nokta uyarısı ve ön/arka park yardımcıları da bulunuyor.</w:t>
      </w:r>
    </w:p>
    <w:p w14:paraId="06A91308" w14:textId="39B58ED7" w:rsidR="007E55C6" w:rsidRDefault="007E55C6" w:rsidP="007E55C6">
      <w:pPr>
        <w:rPr>
          <w:lang w:val="tr-TR"/>
        </w:rPr>
      </w:pPr>
    </w:p>
    <w:p w14:paraId="05358F99" w14:textId="582DB05B" w:rsidR="007E55C6" w:rsidRDefault="007E55C6" w:rsidP="007E55C6">
      <w:pPr>
        <w:rPr>
          <w:rFonts w:asciiTheme="majorHAnsi" w:hAnsiTheme="majorHAnsi"/>
          <w:caps/>
          <w:color w:val="646B52" w:themeColor="text2"/>
          <w:sz w:val="24"/>
          <w:lang w:val="tr-TR"/>
        </w:rPr>
      </w:pPr>
      <w:r w:rsidRPr="007E55C6">
        <w:rPr>
          <w:rFonts w:asciiTheme="majorHAnsi" w:hAnsiTheme="majorHAnsi"/>
          <w:caps/>
          <w:color w:val="646B52" w:themeColor="text2"/>
          <w:sz w:val="24"/>
          <w:lang w:val="tr-TR"/>
        </w:rPr>
        <w:t>GELİŞMİŞ GÜVENLİK ÖZELLİKLERİ VE MODERN BİR PLATFORM</w:t>
      </w:r>
    </w:p>
    <w:p w14:paraId="7ADCE067" w14:textId="5B31EBC6" w:rsidR="007E55C6" w:rsidRPr="007E55C6" w:rsidRDefault="007E55C6" w:rsidP="007E55C6">
      <w:pPr>
        <w:jc w:val="left"/>
        <w:rPr>
          <w:lang w:val="tr-TR"/>
        </w:rPr>
      </w:pPr>
      <w:proofErr w:type="spellStart"/>
      <w:r w:rsidRPr="007E55C6">
        <w:rPr>
          <w:lang w:val="tr-TR"/>
        </w:rPr>
        <w:t>Dacia</w:t>
      </w:r>
      <w:proofErr w:type="spellEnd"/>
      <w:r w:rsidRPr="007E55C6">
        <w:rPr>
          <w:lang w:val="tr-TR"/>
        </w:rPr>
        <w:t xml:space="preserve"> </w:t>
      </w:r>
      <w:proofErr w:type="spellStart"/>
      <w:r w:rsidR="009D145A">
        <w:rPr>
          <w:lang w:val="tr-TR"/>
        </w:rPr>
        <w:t>Jogger</w:t>
      </w:r>
      <w:proofErr w:type="spellEnd"/>
      <w:r w:rsidRPr="007E55C6">
        <w:rPr>
          <w:lang w:val="tr-TR"/>
        </w:rPr>
        <w:t xml:space="preserve">, güçlendirilmiş bir gövdeye ve altı hava yastığına sahip modern bir platform üzerine </w:t>
      </w:r>
      <w:r w:rsidR="009D145A">
        <w:rPr>
          <w:lang w:val="tr-TR"/>
        </w:rPr>
        <w:t>yerleştirildi</w:t>
      </w:r>
      <w:r w:rsidRPr="007E55C6">
        <w:rPr>
          <w:lang w:val="tr-TR"/>
        </w:rPr>
        <w:t xml:space="preserve"> ve en güncel sürüş destek sistemleri (ADAS) ve güvenlik özellikleriyle donatıl</w:t>
      </w:r>
      <w:r w:rsidR="009D145A">
        <w:rPr>
          <w:lang w:val="tr-TR"/>
        </w:rPr>
        <w:t>dı.</w:t>
      </w:r>
    </w:p>
    <w:p w14:paraId="0699CDD3" w14:textId="77777777" w:rsidR="007E55C6" w:rsidRPr="007E55C6" w:rsidRDefault="007E55C6" w:rsidP="007E55C6">
      <w:pPr>
        <w:jc w:val="left"/>
        <w:rPr>
          <w:lang w:val="tr-TR"/>
        </w:rPr>
      </w:pPr>
    </w:p>
    <w:p w14:paraId="0CFA34CC" w14:textId="06E69E47" w:rsidR="00F564BC" w:rsidRDefault="007E55C6" w:rsidP="007E55C6">
      <w:pPr>
        <w:jc w:val="left"/>
        <w:rPr>
          <w:lang w:val="tr-TR"/>
        </w:rPr>
      </w:pPr>
      <w:r w:rsidRPr="007E55C6">
        <w:rPr>
          <w:lang w:val="tr-TR"/>
        </w:rPr>
        <w:t xml:space="preserve">İlk olarak </w:t>
      </w:r>
      <w:r w:rsidR="00A34977">
        <w:rPr>
          <w:lang w:val="tr-TR"/>
        </w:rPr>
        <w:t xml:space="preserve">Yeni </w:t>
      </w:r>
      <w:proofErr w:type="spellStart"/>
      <w:r w:rsidR="00A34977">
        <w:rPr>
          <w:lang w:val="tr-TR"/>
        </w:rPr>
        <w:t>Sandero</w:t>
      </w:r>
      <w:proofErr w:type="spellEnd"/>
      <w:r w:rsidR="00A34977">
        <w:rPr>
          <w:lang w:val="tr-TR"/>
        </w:rPr>
        <w:t xml:space="preserve"> ailesinde kullanılan</w:t>
      </w:r>
      <w:r w:rsidRPr="007E55C6">
        <w:rPr>
          <w:lang w:val="tr-TR"/>
        </w:rPr>
        <w:t xml:space="preserve"> CMF-B platform</w:t>
      </w:r>
      <w:r w:rsidR="00A34977">
        <w:rPr>
          <w:lang w:val="tr-TR"/>
        </w:rPr>
        <w:t>u</w:t>
      </w:r>
      <w:r w:rsidRPr="007E55C6">
        <w:rPr>
          <w:lang w:val="tr-TR"/>
        </w:rPr>
        <w:t xml:space="preserve">, </w:t>
      </w:r>
      <w:proofErr w:type="spellStart"/>
      <w:r w:rsidRPr="007E55C6">
        <w:rPr>
          <w:lang w:val="tr-TR"/>
        </w:rPr>
        <w:t>Dacia’nın</w:t>
      </w:r>
      <w:proofErr w:type="spellEnd"/>
      <w:r w:rsidRPr="007E55C6">
        <w:rPr>
          <w:lang w:val="tr-TR"/>
        </w:rPr>
        <w:t xml:space="preserve"> B ve C </w:t>
      </w:r>
      <w:proofErr w:type="spellStart"/>
      <w:r w:rsidRPr="007E55C6">
        <w:rPr>
          <w:lang w:val="tr-TR"/>
        </w:rPr>
        <w:t>segmenti</w:t>
      </w:r>
      <w:proofErr w:type="spellEnd"/>
      <w:r w:rsidRPr="007E55C6">
        <w:rPr>
          <w:lang w:val="tr-TR"/>
        </w:rPr>
        <w:t xml:space="preserve"> ürün stratejisinin merkezinde yer alıyor. </w:t>
      </w:r>
      <w:proofErr w:type="spellStart"/>
      <w:r w:rsidRPr="007E55C6">
        <w:rPr>
          <w:lang w:val="tr-TR"/>
        </w:rPr>
        <w:t>Dacia</w:t>
      </w:r>
      <w:proofErr w:type="spellEnd"/>
      <w:r w:rsidRPr="007E55C6">
        <w:rPr>
          <w:lang w:val="tr-TR"/>
        </w:rPr>
        <w:t xml:space="preserve"> </w:t>
      </w:r>
      <w:proofErr w:type="spellStart"/>
      <w:r w:rsidR="009D145A">
        <w:rPr>
          <w:lang w:val="tr-TR"/>
        </w:rPr>
        <w:t>Jogger</w:t>
      </w:r>
      <w:proofErr w:type="spellEnd"/>
      <w:r w:rsidRPr="007E55C6">
        <w:rPr>
          <w:lang w:val="tr-TR"/>
        </w:rPr>
        <w:t xml:space="preserve">, C </w:t>
      </w:r>
      <w:proofErr w:type="spellStart"/>
      <w:r w:rsidRPr="007E55C6">
        <w:rPr>
          <w:lang w:val="tr-TR"/>
        </w:rPr>
        <w:t>segmenti</w:t>
      </w:r>
      <w:proofErr w:type="spellEnd"/>
      <w:r w:rsidRPr="007E55C6">
        <w:rPr>
          <w:lang w:val="tr-TR"/>
        </w:rPr>
        <w:t xml:space="preserve"> bir araca uygun genişliği ve çok yönlülüğ</w:t>
      </w:r>
      <w:r w:rsidR="00BB153F">
        <w:rPr>
          <w:lang w:val="tr-TR"/>
        </w:rPr>
        <w:t xml:space="preserve">e sahip. </w:t>
      </w:r>
      <w:r w:rsidR="00F564BC" w:rsidRPr="00F564BC">
        <w:rPr>
          <w:lang w:val="tr-TR"/>
        </w:rPr>
        <w:t>Otomobilin aerodinam</w:t>
      </w:r>
      <w:r w:rsidR="00F564BC">
        <w:rPr>
          <w:lang w:val="tr-TR"/>
        </w:rPr>
        <w:t>iği</w:t>
      </w:r>
      <w:r w:rsidR="00AD3278">
        <w:rPr>
          <w:lang w:val="tr-TR"/>
        </w:rPr>
        <w:t xml:space="preserve">, </w:t>
      </w:r>
      <w:r w:rsidR="00F564BC" w:rsidRPr="00F564BC">
        <w:rPr>
          <w:lang w:val="tr-TR"/>
        </w:rPr>
        <w:t>sürtünmeyi azaltmak için gövde altı k</w:t>
      </w:r>
      <w:r w:rsidR="00F564BC">
        <w:rPr>
          <w:lang w:val="tr-TR"/>
        </w:rPr>
        <w:t xml:space="preserve">aplamalar, </w:t>
      </w:r>
      <w:r w:rsidR="00F564BC" w:rsidRPr="00F564BC">
        <w:rPr>
          <w:lang w:val="tr-TR"/>
        </w:rPr>
        <w:t xml:space="preserve">kumandalı aerodinamik </w:t>
      </w:r>
      <w:r w:rsidR="00F564BC">
        <w:rPr>
          <w:lang w:val="tr-TR"/>
        </w:rPr>
        <w:t>perdeler</w:t>
      </w:r>
      <w:r w:rsidR="00F564BC" w:rsidRPr="00F564BC">
        <w:rPr>
          <w:lang w:val="tr-TR"/>
        </w:rPr>
        <w:t xml:space="preserve"> ve düşük sürtünmeli </w:t>
      </w:r>
      <w:r w:rsidR="00F564BC">
        <w:rPr>
          <w:lang w:val="tr-TR"/>
        </w:rPr>
        <w:t>bilyelerle</w:t>
      </w:r>
      <w:r w:rsidR="00F564BC" w:rsidRPr="00F564BC">
        <w:rPr>
          <w:lang w:val="tr-TR"/>
        </w:rPr>
        <w:t xml:space="preserve"> </w:t>
      </w:r>
      <w:r w:rsidR="00F564BC">
        <w:rPr>
          <w:lang w:val="tr-TR"/>
        </w:rPr>
        <w:t>destekleniyor.</w:t>
      </w:r>
    </w:p>
    <w:p w14:paraId="1D2F174D" w14:textId="77777777" w:rsidR="00F564BC" w:rsidRDefault="00F564BC" w:rsidP="007E55C6">
      <w:pPr>
        <w:jc w:val="left"/>
        <w:rPr>
          <w:lang w:val="tr-TR"/>
        </w:rPr>
      </w:pPr>
    </w:p>
    <w:p w14:paraId="38DBC914" w14:textId="77777777" w:rsidR="007E55C6" w:rsidRDefault="007E55C6" w:rsidP="007E55C6">
      <w:pPr>
        <w:jc w:val="left"/>
        <w:rPr>
          <w:lang w:val="tr-TR"/>
        </w:rPr>
      </w:pPr>
    </w:p>
    <w:p w14:paraId="285680D2" w14:textId="3942E383" w:rsidR="007E55C6" w:rsidRPr="007E55C6" w:rsidRDefault="007E55C6" w:rsidP="007E55C6">
      <w:pPr>
        <w:jc w:val="left"/>
        <w:rPr>
          <w:lang w:val="tr-TR"/>
        </w:rPr>
      </w:pPr>
      <w:r w:rsidRPr="007E55C6">
        <w:rPr>
          <w:lang w:val="tr-TR"/>
        </w:rPr>
        <w:t xml:space="preserve">Modern bir platform üzerine inşa edilen </w:t>
      </w:r>
      <w:proofErr w:type="spellStart"/>
      <w:r w:rsidRPr="007E55C6">
        <w:rPr>
          <w:lang w:val="tr-TR"/>
        </w:rPr>
        <w:t>Dacia</w:t>
      </w:r>
      <w:proofErr w:type="spellEnd"/>
      <w:r w:rsidRPr="007E55C6">
        <w:rPr>
          <w:lang w:val="tr-TR"/>
        </w:rPr>
        <w:t xml:space="preserve"> </w:t>
      </w:r>
      <w:proofErr w:type="spellStart"/>
      <w:r w:rsidR="009D145A">
        <w:rPr>
          <w:lang w:val="tr-TR"/>
        </w:rPr>
        <w:t>Jogger</w:t>
      </w:r>
      <w:proofErr w:type="spellEnd"/>
      <w:r w:rsidRPr="007E55C6">
        <w:rPr>
          <w:lang w:val="tr-TR"/>
        </w:rPr>
        <w:t xml:space="preserve">, oldukça dayanıklı, sağlam yapısıyla darbelere karşı etkin bir koruma sunuyor. Gövde yapısı, güçlendirilmiş bir motor bölmesi (alt ray üzerinde yan direkler ve alt şasi) ve yolcu bölmesinden oluşuyor. Bir ivmeölçer ile eşleştirilen kapılardaki basınç </w:t>
      </w:r>
      <w:proofErr w:type="spellStart"/>
      <w:r w:rsidRPr="007E55C6">
        <w:rPr>
          <w:lang w:val="tr-TR"/>
        </w:rPr>
        <w:t>sensörleri</w:t>
      </w:r>
      <w:proofErr w:type="spellEnd"/>
      <w:r w:rsidRPr="007E55C6">
        <w:rPr>
          <w:lang w:val="tr-TR"/>
        </w:rPr>
        <w:t>, yan darbelerin erken algılanmasını</w:t>
      </w:r>
      <w:r w:rsidR="009D145A">
        <w:rPr>
          <w:lang w:val="tr-TR"/>
        </w:rPr>
        <w:t xml:space="preserve">, </w:t>
      </w:r>
      <w:r w:rsidRPr="007E55C6">
        <w:rPr>
          <w:lang w:val="tr-TR"/>
        </w:rPr>
        <w:t>perde ve yan hava yastıklarının daha hızlı açılmasını sağlıyor.</w:t>
      </w:r>
    </w:p>
    <w:p w14:paraId="1998BE0D" w14:textId="77777777" w:rsidR="007E55C6" w:rsidRPr="007E55C6" w:rsidRDefault="007E55C6" w:rsidP="007E55C6">
      <w:pPr>
        <w:jc w:val="left"/>
        <w:rPr>
          <w:lang w:val="tr-TR"/>
        </w:rPr>
      </w:pPr>
    </w:p>
    <w:p w14:paraId="03A227E8" w14:textId="276DF0BC" w:rsidR="007E55C6" w:rsidRPr="007E55C6" w:rsidRDefault="007E55C6" w:rsidP="007E55C6">
      <w:pPr>
        <w:jc w:val="left"/>
        <w:rPr>
          <w:lang w:val="tr-TR"/>
        </w:rPr>
      </w:pPr>
      <w:r w:rsidRPr="007E55C6">
        <w:rPr>
          <w:lang w:val="tr-TR"/>
        </w:rPr>
        <w:t>7 ile 170 km/s arasında aktif olan sistem, önde hareket eden araçlara olan mesafeyi ölçmek için ön radarı kullanıyor (duran araçlar için 7 ile 80 km/s arasında). Sistem bir çarpışma olasılığı algıladığında sürücüyü görsel ve işitsel olarak uyarıyor ve ardından:</w:t>
      </w:r>
    </w:p>
    <w:p w14:paraId="3286AEA1" w14:textId="6211522F" w:rsidR="007E55C6" w:rsidRPr="007E55C6" w:rsidRDefault="007E55C6" w:rsidP="007E55C6">
      <w:pPr>
        <w:jc w:val="left"/>
        <w:rPr>
          <w:lang w:val="tr-TR"/>
        </w:rPr>
      </w:pPr>
      <w:r w:rsidRPr="007E55C6">
        <w:rPr>
          <w:lang w:val="tr-TR"/>
        </w:rPr>
        <w:t>- Sürücünün yeterince veya fren yapmaması durumunda otomatik olarak frenlere daha fazla güç uyguluyor</w:t>
      </w:r>
    </w:p>
    <w:p w14:paraId="616E5176" w14:textId="77777777" w:rsidR="007E55C6" w:rsidRPr="007E55C6" w:rsidRDefault="007E55C6" w:rsidP="007E55C6">
      <w:pPr>
        <w:jc w:val="left"/>
        <w:rPr>
          <w:lang w:val="tr-TR"/>
        </w:rPr>
      </w:pPr>
      <w:r w:rsidRPr="007E55C6">
        <w:rPr>
          <w:lang w:val="tr-TR"/>
        </w:rPr>
        <w:t xml:space="preserve">30 ile 140 km/s arasında aktif olan sistem, sürücüyü yandan ve/veya arkadan gelen bir araçla olası bir çarpışmaya karşı uyarıyor. Dört </w:t>
      </w:r>
      <w:proofErr w:type="spellStart"/>
      <w:r w:rsidRPr="007E55C6">
        <w:rPr>
          <w:lang w:val="tr-TR"/>
        </w:rPr>
        <w:t>ultrasonik</w:t>
      </w:r>
      <w:proofErr w:type="spellEnd"/>
      <w:r w:rsidRPr="007E55C6">
        <w:rPr>
          <w:lang w:val="tr-TR"/>
        </w:rPr>
        <w:t xml:space="preserve"> </w:t>
      </w:r>
      <w:proofErr w:type="spellStart"/>
      <w:r w:rsidRPr="007E55C6">
        <w:rPr>
          <w:lang w:val="tr-TR"/>
        </w:rPr>
        <w:t>sensör</w:t>
      </w:r>
      <w:proofErr w:type="spellEnd"/>
      <w:r w:rsidRPr="007E55C6">
        <w:rPr>
          <w:lang w:val="tr-TR"/>
        </w:rPr>
        <w:t xml:space="preserve"> (ikisi arkada ve ikisi önde) kör noktalardaki araçları (motosikletler dahil) algılıyor ve ilgili yan aynadaki bir LED ışık ile sürücüyü uyarıyor.</w:t>
      </w:r>
    </w:p>
    <w:p w14:paraId="6038054A" w14:textId="77777777" w:rsidR="007E55C6" w:rsidRPr="007E55C6" w:rsidRDefault="007E55C6" w:rsidP="007E55C6">
      <w:pPr>
        <w:jc w:val="left"/>
        <w:rPr>
          <w:lang w:val="tr-TR"/>
        </w:rPr>
      </w:pPr>
    </w:p>
    <w:p w14:paraId="52B7B61C" w14:textId="4038E5AE" w:rsidR="007E55C6" w:rsidRPr="007E55C6" w:rsidRDefault="007E55C6" w:rsidP="007E55C6">
      <w:pPr>
        <w:jc w:val="left"/>
        <w:rPr>
          <w:lang w:val="tr-TR"/>
        </w:rPr>
      </w:pPr>
      <w:r w:rsidRPr="007E55C6">
        <w:rPr>
          <w:lang w:val="tr-TR"/>
        </w:rPr>
        <w:t xml:space="preserve">Park yardım sistemi, dört ön ve dört arka </w:t>
      </w:r>
      <w:proofErr w:type="spellStart"/>
      <w:r w:rsidR="00AD3278" w:rsidRPr="007E55C6">
        <w:rPr>
          <w:lang w:val="tr-TR"/>
        </w:rPr>
        <w:t>ultrasonik</w:t>
      </w:r>
      <w:proofErr w:type="spellEnd"/>
      <w:r w:rsidR="00AD3278" w:rsidRPr="00AD3278">
        <w:rPr>
          <w:lang w:val="tr-TR"/>
        </w:rPr>
        <w:t xml:space="preserve"> </w:t>
      </w:r>
      <w:proofErr w:type="spellStart"/>
      <w:r w:rsidRPr="00AD3278">
        <w:rPr>
          <w:lang w:val="tr-TR"/>
        </w:rPr>
        <w:t>sensörü</w:t>
      </w:r>
      <w:proofErr w:type="spellEnd"/>
      <w:r w:rsidRPr="007E55C6">
        <w:rPr>
          <w:lang w:val="tr-TR"/>
        </w:rPr>
        <w:t>, bir geri görüş kamerası ve dinamik kılavuz çizgileri kullanıyor</w:t>
      </w:r>
      <w:r w:rsidR="008E7AC5">
        <w:rPr>
          <w:lang w:val="tr-TR"/>
        </w:rPr>
        <w:t>.</w:t>
      </w:r>
      <w:r w:rsidRPr="007E55C6">
        <w:rPr>
          <w:lang w:val="tr-TR"/>
        </w:rPr>
        <w:t xml:space="preserve"> </w:t>
      </w:r>
      <w:r w:rsidR="008E7AC5">
        <w:rPr>
          <w:lang w:val="tr-TR"/>
        </w:rPr>
        <w:t>M</w:t>
      </w:r>
      <w:r w:rsidRPr="007E55C6">
        <w:rPr>
          <w:lang w:val="tr-TR"/>
        </w:rPr>
        <w:t xml:space="preserve">anevraları kolaylaştırmak için </w:t>
      </w:r>
      <w:r w:rsidR="008E7AC5">
        <w:rPr>
          <w:lang w:val="tr-TR"/>
        </w:rPr>
        <w:t>ise s</w:t>
      </w:r>
      <w:r w:rsidRPr="007E55C6">
        <w:rPr>
          <w:lang w:val="tr-TR"/>
        </w:rPr>
        <w:t xml:space="preserve">ürücüyü sesli ve görsel ipuçları ile </w:t>
      </w:r>
      <w:proofErr w:type="spellStart"/>
      <w:proofErr w:type="gramStart"/>
      <w:r w:rsidRPr="007E55C6">
        <w:rPr>
          <w:lang w:val="tr-TR"/>
        </w:rPr>
        <w:t>destekliyor.Bu</w:t>
      </w:r>
      <w:proofErr w:type="spellEnd"/>
      <w:proofErr w:type="gramEnd"/>
      <w:r w:rsidRPr="007E55C6">
        <w:rPr>
          <w:lang w:val="tr-TR"/>
        </w:rPr>
        <w:t xml:space="preserve"> özellik, sürücü yokuş yukarı durduğunda ve tekrar harekete geçmek için ayağını frenden kaldırıp gaz pedalına geçirirken aracın iki saniyeliğine geri gitmesini önlüyor.</w:t>
      </w:r>
    </w:p>
    <w:p w14:paraId="6CD2370C" w14:textId="77777777" w:rsidR="007E55C6" w:rsidRPr="007E55C6" w:rsidRDefault="007E55C6" w:rsidP="007E55C6">
      <w:pPr>
        <w:jc w:val="left"/>
        <w:rPr>
          <w:lang w:val="tr-TR"/>
        </w:rPr>
      </w:pPr>
    </w:p>
    <w:p w14:paraId="5796B042" w14:textId="7B2C362B" w:rsidR="007E55C6" w:rsidRDefault="007E55C6" w:rsidP="007E55C6">
      <w:pPr>
        <w:jc w:val="left"/>
        <w:rPr>
          <w:lang w:val="tr-TR"/>
        </w:rPr>
      </w:pPr>
      <w:proofErr w:type="spellStart"/>
      <w:r w:rsidRPr="007E55C6">
        <w:rPr>
          <w:lang w:val="tr-TR"/>
        </w:rPr>
        <w:t>Dacia</w:t>
      </w:r>
      <w:proofErr w:type="spellEnd"/>
      <w:r w:rsidRPr="007E55C6">
        <w:rPr>
          <w:lang w:val="tr-TR"/>
        </w:rPr>
        <w:t xml:space="preserve"> </w:t>
      </w:r>
      <w:proofErr w:type="spellStart"/>
      <w:r w:rsidR="008E7AC5">
        <w:rPr>
          <w:lang w:val="tr-TR"/>
        </w:rPr>
        <w:t>Jogger</w:t>
      </w:r>
      <w:proofErr w:type="spellEnd"/>
      <w:r w:rsidRPr="007E55C6">
        <w:rPr>
          <w:lang w:val="tr-TR"/>
        </w:rPr>
        <w:t xml:space="preserve"> ayrıca standart olarak yeni nesil hız sınırlandırıcı ve ESC dışında belirli donanım seviyelerinde isteğe bağlı olarak direksiyondan kumanda edilen hız sabitleyici ile donatılıyor.</w:t>
      </w:r>
    </w:p>
    <w:p w14:paraId="6A27143E" w14:textId="77777777" w:rsidR="00EA730F" w:rsidRDefault="00EA730F" w:rsidP="007E55C6">
      <w:pPr>
        <w:jc w:val="left"/>
        <w:rPr>
          <w:lang w:val="tr-TR"/>
        </w:rPr>
      </w:pPr>
    </w:p>
    <w:p w14:paraId="0C97EBC6" w14:textId="3B3CB0D8" w:rsidR="007E55C6" w:rsidRDefault="007E55C6" w:rsidP="007E55C6">
      <w:pPr>
        <w:jc w:val="left"/>
        <w:rPr>
          <w:lang w:val="tr-TR"/>
        </w:rPr>
      </w:pPr>
    </w:p>
    <w:p w14:paraId="50E7F652" w14:textId="77777777" w:rsidR="007E55C6" w:rsidRPr="008C5B51" w:rsidRDefault="007E55C6" w:rsidP="007E55C6">
      <w:pPr>
        <w:jc w:val="left"/>
        <w:rPr>
          <w:rFonts w:eastAsia="Times New Roman" w:cstheme="minorHAnsi"/>
          <w:b/>
          <w:bCs/>
          <w:caps/>
          <w:color w:val="646B52"/>
          <w:sz w:val="32"/>
          <w:szCs w:val="32"/>
          <w:lang w:val="tr-TR"/>
        </w:rPr>
      </w:pPr>
      <w:r w:rsidRPr="007E55C6">
        <w:rPr>
          <w:rFonts w:asciiTheme="majorHAnsi" w:hAnsiTheme="majorHAnsi"/>
          <w:caps/>
          <w:color w:val="646B52" w:themeColor="text2"/>
          <w:sz w:val="24"/>
          <w:lang w:val="tr-TR"/>
        </w:rPr>
        <w:t>VERİMLİ BENZİNLİ VE LPG’Lİ MOTOR SEÇENEKLERİ</w:t>
      </w:r>
      <w:r w:rsidRPr="008C5B51">
        <w:rPr>
          <w:b/>
          <w:caps/>
          <w:color w:val="646B52"/>
          <w:sz w:val="32"/>
          <w:lang w:val="tr-TR"/>
        </w:rPr>
        <w:t xml:space="preserve"> </w:t>
      </w:r>
    </w:p>
    <w:p w14:paraId="776C8F88" w14:textId="336BA33A" w:rsidR="007E55C6" w:rsidRPr="007E55C6" w:rsidRDefault="007E55C6" w:rsidP="007E55C6">
      <w:pPr>
        <w:jc w:val="left"/>
        <w:rPr>
          <w:lang w:val="tr-TR"/>
        </w:rPr>
      </w:pPr>
      <w:proofErr w:type="spellStart"/>
      <w:r w:rsidRPr="007E55C6">
        <w:rPr>
          <w:lang w:val="tr-TR"/>
        </w:rPr>
        <w:t>Dacia</w:t>
      </w:r>
      <w:proofErr w:type="spellEnd"/>
      <w:r w:rsidRPr="007E55C6">
        <w:rPr>
          <w:lang w:val="tr-TR"/>
        </w:rPr>
        <w:t xml:space="preserve"> </w:t>
      </w:r>
      <w:proofErr w:type="spellStart"/>
      <w:r w:rsidR="008E7AC5">
        <w:rPr>
          <w:lang w:val="tr-TR"/>
        </w:rPr>
        <w:t>Jogger</w:t>
      </w:r>
      <w:proofErr w:type="spellEnd"/>
      <w:r w:rsidRPr="007E55C6">
        <w:rPr>
          <w:lang w:val="tr-TR"/>
        </w:rPr>
        <w:t xml:space="preserve">, tamamen yeni </w:t>
      </w:r>
      <w:proofErr w:type="gramStart"/>
      <w:r w:rsidRPr="007E55C6">
        <w:rPr>
          <w:lang w:val="tr-TR"/>
        </w:rPr>
        <w:t>1.0</w:t>
      </w:r>
      <w:proofErr w:type="gramEnd"/>
      <w:r w:rsidRPr="007E55C6">
        <w:rPr>
          <w:lang w:val="tr-TR"/>
        </w:rPr>
        <w:t xml:space="preserve"> litre </w:t>
      </w:r>
      <w:proofErr w:type="spellStart"/>
      <w:r w:rsidRPr="007E55C6">
        <w:rPr>
          <w:lang w:val="tr-TR"/>
        </w:rPr>
        <w:t>TCe</w:t>
      </w:r>
      <w:proofErr w:type="spellEnd"/>
      <w:r w:rsidRPr="007E55C6">
        <w:rPr>
          <w:lang w:val="tr-TR"/>
        </w:rPr>
        <w:t xml:space="preserve"> 110 benzinli ve ECO-G 100 benzinli/LPG çift yakıtlı motor seçenekleriyle her ailenin ihtiyacına uygun bir motor sunuyor. Motorlar </w:t>
      </w:r>
      <w:proofErr w:type="spellStart"/>
      <w:r w:rsidRPr="007E55C6">
        <w:rPr>
          <w:lang w:val="tr-TR"/>
        </w:rPr>
        <w:t>Start&amp;Stop</w:t>
      </w:r>
      <w:proofErr w:type="spellEnd"/>
      <w:r w:rsidRPr="007E55C6">
        <w:rPr>
          <w:lang w:val="tr-TR"/>
        </w:rPr>
        <w:t xml:space="preserve"> ile donatılıyor ve Euro 6D Full ile uyumlu.</w:t>
      </w:r>
    </w:p>
    <w:p w14:paraId="1ACB3D4F" w14:textId="77777777" w:rsidR="007E55C6" w:rsidRPr="007E55C6" w:rsidRDefault="007E55C6" w:rsidP="007E55C6">
      <w:pPr>
        <w:jc w:val="left"/>
        <w:rPr>
          <w:lang w:val="tr-TR"/>
        </w:rPr>
      </w:pPr>
    </w:p>
    <w:p w14:paraId="31CA835D" w14:textId="698D403C" w:rsidR="007E55C6" w:rsidRDefault="007E55C6" w:rsidP="007E55C6">
      <w:pPr>
        <w:jc w:val="left"/>
        <w:rPr>
          <w:lang w:val="tr-TR"/>
        </w:rPr>
      </w:pPr>
      <w:proofErr w:type="spellStart"/>
      <w:r w:rsidRPr="007E55C6">
        <w:rPr>
          <w:lang w:val="tr-TR"/>
        </w:rPr>
        <w:t>Dacia</w:t>
      </w:r>
      <w:proofErr w:type="spellEnd"/>
      <w:r w:rsidRPr="007E55C6">
        <w:rPr>
          <w:lang w:val="tr-TR"/>
        </w:rPr>
        <w:t xml:space="preserve"> </w:t>
      </w:r>
      <w:proofErr w:type="spellStart"/>
      <w:r w:rsidR="008E7AC5">
        <w:rPr>
          <w:lang w:val="tr-TR"/>
        </w:rPr>
        <w:t>Jogger</w:t>
      </w:r>
      <w:proofErr w:type="spellEnd"/>
      <w:r w:rsidRPr="007E55C6">
        <w:rPr>
          <w:lang w:val="tr-TR"/>
        </w:rPr>
        <w:t xml:space="preserve">, altı ileri manuel şanzımanla sunulan yeni </w:t>
      </w:r>
      <w:proofErr w:type="spellStart"/>
      <w:r w:rsidRPr="007E55C6">
        <w:rPr>
          <w:lang w:val="tr-TR"/>
        </w:rPr>
        <w:t>TCe</w:t>
      </w:r>
      <w:proofErr w:type="spellEnd"/>
      <w:r w:rsidRPr="007E55C6">
        <w:rPr>
          <w:lang w:val="tr-TR"/>
        </w:rPr>
        <w:t xml:space="preserve"> 110 benzinli motorla donatılıyor. </w:t>
      </w:r>
      <w:proofErr w:type="spellStart"/>
      <w:r w:rsidRPr="007E55C6">
        <w:rPr>
          <w:lang w:val="tr-TR"/>
        </w:rPr>
        <w:t>TCe</w:t>
      </w:r>
      <w:proofErr w:type="spellEnd"/>
      <w:r w:rsidRPr="007E55C6">
        <w:rPr>
          <w:lang w:val="tr-TR"/>
        </w:rPr>
        <w:t xml:space="preserve"> 110, 1,0 litre, 3 silindirli, direkt enjeksiyonlu bir turbo motor ve 110 beygir gücü (81kW) üretiyor. Alüminyum motor bloğu daha hafif bir yapıyı beraberinde getiriyor. 2900 d/d’de 200 </w:t>
      </w:r>
      <w:proofErr w:type="spellStart"/>
      <w:r w:rsidRPr="007E55C6">
        <w:rPr>
          <w:lang w:val="tr-TR"/>
        </w:rPr>
        <w:t>Nm</w:t>
      </w:r>
      <w:proofErr w:type="spellEnd"/>
      <w:r w:rsidRPr="007E55C6">
        <w:rPr>
          <w:lang w:val="tr-TR"/>
        </w:rPr>
        <w:t xml:space="preserve"> </w:t>
      </w:r>
      <w:proofErr w:type="spellStart"/>
      <w:r w:rsidRPr="007E55C6">
        <w:rPr>
          <w:lang w:val="tr-TR"/>
        </w:rPr>
        <w:t>tork</w:t>
      </w:r>
      <w:proofErr w:type="spellEnd"/>
      <w:r w:rsidRPr="007E55C6">
        <w:rPr>
          <w:lang w:val="tr-TR"/>
        </w:rPr>
        <w:t xml:space="preserve"> değeriyle şu an </w:t>
      </w:r>
      <w:proofErr w:type="spellStart"/>
      <w:r w:rsidRPr="007E55C6">
        <w:rPr>
          <w:lang w:val="tr-TR"/>
        </w:rPr>
        <w:t>Dacia</w:t>
      </w:r>
      <w:proofErr w:type="spellEnd"/>
      <w:r w:rsidRPr="007E55C6">
        <w:rPr>
          <w:lang w:val="tr-TR"/>
        </w:rPr>
        <w:t xml:space="preserve"> </w:t>
      </w:r>
      <w:proofErr w:type="spellStart"/>
      <w:r w:rsidR="008E7AC5">
        <w:rPr>
          <w:lang w:val="tr-TR"/>
        </w:rPr>
        <w:t>Jogger</w:t>
      </w:r>
      <w:proofErr w:type="spellEnd"/>
      <w:r w:rsidRPr="007E55C6">
        <w:rPr>
          <w:lang w:val="tr-TR"/>
        </w:rPr>
        <w:t xml:space="preserve"> ile sunulan en güçlü motor.</w:t>
      </w:r>
    </w:p>
    <w:p w14:paraId="6AE61D8E" w14:textId="77777777" w:rsidR="008E7AC5" w:rsidRPr="007E55C6" w:rsidRDefault="008E7AC5" w:rsidP="007E55C6">
      <w:pPr>
        <w:jc w:val="left"/>
        <w:rPr>
          <w:lang w:val="tr-TR"/>
        </w:rPr>
      </w:pPr>
    </w:p>
    <w:p w14:paraId="411E5397" w14:textId="77777777" w:rsidR="007E55C6" w:rsidRPr="007E55C6" w:rsidRDefault="007E55C6" w:rsidP="007E55C6">
      <w:pPr>
        <w:jc w:val="left"/>
        <w:rPr>
          <w:lang w:val="tr-TR"/>
        </w:rPr>
      </w:pPr>
      <w:r w:rsidRPr="007E55C6">
        <w:rPr>
          <w:lang w:val="tr-TR"/>
        </w:rPr>
        <w:t xml:space="preserve">Yeni </w:t>
      </w:r>
      <w:proofErr w:type="spellStart"/>
      <w:r w:rsidRPr="007E55C6">
        <w:rPr>
          <w:lang w:val="tr-TR"/>
        </w:rPr>
        <w:t>TCe</w:t>
      </w:r>
      <w:proofErr w:type="spellEnd"/>
      <w:r w:rsidRPr="007E55C6">
        <w:rPr>
          <w:lang w:val="tr-TR"/>
        </w:rPr>
        <w:t xml:space="preserve"> 110, verimliliği artıran, yakıt tüketimini iyileştiren ve CO2 emisyonlarını azaltan teknik yenilikler de içeriyor. Değişken supap zamanlaması, değişken hacimli yağ pompası ve çok sayıda yüksek verimli donanım, performansı artırmaya ve yakıt tüketimini azaltmaya yardımcı oluyor. </w:t>
      </w:r>
      <w:proofErr w:type="gramStart"/>
      <w:r w:rsidRPr="007E55C6">
        <w:rPr>
          <w:lang w:val="tr-TR"/>
        </w:rPr>
        <w:t>Entegre</w:t>
      </w:r>
      <w:proofErr w:type="gramEnd"/>
      <w:r w:rsidRPr="007E55C6">
        <w:rPr>
          <w:lang w:val="tr-TR"/>
        </w:rPr>
        <w:t xml:space="preserve"> egzoz </w:t>
      </w:r>
      <w:proofErr w:type="spellStart"/>
      <w:r w:rsidRPr="007E55C6">
        <w:rPr>
          <w:lang w:val="tr-TR"/>
        </w:rPr>
        <w:t>manifoldu</w:t>
      </w:r>
      <w:proofErr w:type="spellEnd"/>
      <w:r w:rsidRPr="007E55C6">
        <w:rPr>
          <w:lang w:val="tr-TR"/>
        </w:rPr>
        <w:t xml:space="preserve">, partikül filtresi ve merkezi enjektör, CO2 emisyonlarının </w:t>
      </w:r>
      <w:r w:rsidRPr="007E55C6">
        <w:rPr>
          <w:lang w:val="tr-TR"/>
        </w:rPr>
        <w:lastRenderedPageBreak/>
        <w:t xml:space="preserve">azaltılmasına yardımcı oluyor. </w:t>
      </w:r>
      <w:proofErr w:type="spellStart"/>
      <w:r w:rsidRPr="007E55C6">
        <w:rPr>
          <w:lang w:val="tr-TR"/>
        </w:rPr>
        <w:t>TCe</w:t>
      </w:r>
      <w:proofErr w:type="spellEnd"/>
      <w:r w:rsidRPr="007E55C6">
        <w:rPr>
          <w:lang w:val="tr-TR"/>
        </w:rPr>
        <w:t xml:space="preserve"> 110 motor tüm teknolojilerle, en iyi sürüş deneyimini ve mümkün olan en iyi performans-yakıt oranını sağlıyor.</w:t>
      </w:r>
    </w:p>
    <w:p w14:paraId="4379994D" w14:textId="77777777" w:rsidR="007E55C6" w:rsidRPr="007E55C6" w:rsidRDefault="007E55C6" w:rsidP="007E55C6">
      <w:pPr>
        <w:jc w:val="left"/>
        <w:rPr>
          <w:lang w:val="tr-TR"/>
        </w:rPr>
      </w:pPr>
    </w:p>
    <w:p w14:paraId="7BB497E0" w14:textId="50C3ABD4" w:rsidR="007E55C6" w:rsidRDefault="007E55C6" w:rsidP="007E55C6">
      <w:pPr>
        <w:jc w:val="left"/>
        <w:rPr>
          <w:lang w:val="tr-TR"/>
        </w:rPr>
      </w:pPr>
      <w:proofErr w:type="spellStart"/>
      <w:r w:rsidRPr="007E55C6">
        <w:rPr>
          <w:lang w:val="tr-TR"/>
        </w:rPr>
        <w:t>Dacia</w:t>
      </w:r>
      <w:proofErr w:type="spellEnd"/>
      <w:r w:rsidRPr="007E55C6">
        <w:rPr>
          <w:lang w:val="tr-TR"/>
        </w:rPr>
        <w:t>, ECO-G etiketine sahip benzinli/LPG çift yakıtlı araç sunan tek üretici. Bu motorları doğrudan üretim hattına monte etmek güvenliği ve güvenilirliği arttırıyor. Üretici garantisi süresi, bakım maliyeti</w:t>
      </w:r>
      <w:r w:rsidR="008E7AC5">
        <w:rPr>
          <w:lang w:val="tr-TR"/>
        </w:rPr>
        <w:t xml:space="preserve">, </w:t>
      </w:r>
      <w:r w:rsidRPr="007E55C6">
        <w:rPr>
          <w:lang w:val="tr-TR"/>
        </w:rPr>
        <w:t>periyodu ve bagaj kapasitesi geleneksel bir benzinli motor ile aynı (LPG deposu genelde stepne yuvasında).</w:t>
      </w:r>
    </w:p>
    <w:p w14:paraId="02DC7C2E" w14:textId="77777777" w:rsidR="008E7AC5" w:rsidRPr="007E55C6" w:rsidRDefault="008E7AC5" w:rsidP="007E55C6">
      <w:pPr>
        <w:jc w:val="left"/>
        <w:rPr>
          <w:lang w:val="tr-TR"/>
        </w:rPr>
      </w:pPr>
    </w:p>
    <w:p w14:paraId="7F91B5B0" w14:textId="0BBF29E0" w:rsidR="007E55C6" w:rsidRPr="007E55C6" w:rsidRDefault="007E55C6" w:rsidP="007E55C6">
      <w:pPr>
        <w:jc w:val="left"/>
        <w:rPr>
          <w:lang w:val="tr-TR"/>
        </w:rPr>
      </w:pPr>
      <w:r w:rsidRPr="007E55C6">
        <w:rPr>
          <w:lang w:val="tr-TR"/>
        </w:rPr>
        <w:t xml:space="preserve">ECO-G 100 motor 7,6 </w:t>
      </w:r>
      <w:proofErr w:type="spellStart"/>
      <w:r w:rsidRPr="007E55C6">
        <w:rPr>
          <w:lang w:val="tr-TR"/>
        </w:rPr>
        <w:t>lt</w:t>
      </w:r>
      <w:proofErr w:type="spellEnd"/>
      <w:r w:rsidRPr="007E55C6">
        <w:rPr>
          <w:lang w:val="tr-TR"/>
        </w:rPr>
        <w:t xml:space="preserve">/100km* WLTP karma yakıt tüketimi (121 gr CO2/km*) değeriyle son derece tutumlu bir yapı ortaya koyuyor. LPG kullanımında </w:t>
      </w:r>
      <w:proofErr w:type="spellStart"/>
      <w:r w:rsidRPr="007E55C6">
        <w:rPr>
          <w:lang w:val="tr-TR"/>
        </w:rPr>
        <w:t>Dacia</w:t>
      </w:r>
      <w:proofErr w:type="spellEnd"/>
      <w:r w:rsidRPr="007E55C6">
        <w:rPr>
          <w:lang w:val="tr-TR"/>
        </w:rPr>
        <w:t xml:space="preserve"> </w:t>
      </w:r>
      <w:proofErr w:type="spellStart"/>
      <w:r w:rsidR="008E7AC5">
        <w:rPr>
          <w:lang w:val="tr-TR"/>
        </w:rPr>
        <w:t>Jogger’ın</w:t>
      </w:r>
      <w:proofErr w:type="spellEnd"/>
      <w:r w:rsidRPr="007E55C6">
        <w:rPr>
          <w:lang w:val="tr-TR"/>
        </w:rPr>
        <w:t xml:space="preserve"> ortalama CO2 emisyonu, eşdeğer bir benzinli motora göre %10 daha az. Ayrıca, 40 litre LPG ve 50 litre benzin olmak üzere iki adet depoyla maksimum 1.000 km menzil sunuyor.</w:t>
      </w:r>
      <w:r w:rsidR="008E7AC5">
        <w:rPr>
          <w:lang w:val="tr-TR"/>
        </w:rPr>
        <w:t xml:space="preserve"> </w:t>
      </w:r>
      <w:proofErr w:type="spellStart"/>
      <w:r w:rsidRPr="007E55C6">
        <w:rPr>
          <w:lang w:val="tr-TR"/>
        </w:rPr>
        <w:t>Dacia</w:t>
      </w:r>
      <w:proofErr w:type="spellEnd"/>
      <w:r w:rsidRPr="007E55C6">
        <w:rPr>
          <w:lang w:val="tr-TR"/>
        </w:rPr>
        <w:t xml:space="preserve">, kullanım kolaylığı, daha fazla sürüş keyfi, daha düşük CO2 emisyonu ve daha uzun menzil için LPG’nin gücünden yararlanıyor. </w:t>
      </w:r>
    </w:p>
    <w:p w14:paraId="64DE841E" w14:textId="77777777" w:rsidR="007E55C6" w:rsidRDefault="007E55C6" w:rsidP="007E55C6">
      <w:pPr>
        <w:jc w:val="left"/>
        <w:rPr>
          <w:lang w:val="tr-TR"/>
        </w:rPr>
      </w:pPr>
    </w:p>
    <w:p w14:paraId="3A12212A" w14:textId="60FC74B4" w:rsidR="007E55C6" w:rsidRDefault="007E55C6" w:rsidP="007E55C6">
      <w:pPr>
        <w:jc w:val="left"/>
        <w:rPr>
          <w:b/>
          <w:color w:val="646B52"/>
          <w:sz w:val="32"/>
          <w:lang w:val="tr-TR"/>
        </w:rPr>
      </w:pPr>
      <w:r w:rsidRPr="007E55C6">
        <w:rPr>
          <w:rFonts w:asciiTheme="majorHAnsi" w:hAnsiTheme="majorHAnsi"/>
          <w:caps/>
          <w:color w:val="646B52" w:themeColor="text2"/>
          <w:sz w:val="24"/>
          <w:lang w:val="tr-TR"/>
        </w:rPr>
        <w:t xml:space="preserve">DACIA </w:t>
      </w:r>
      <w:r w:rsidR="008E7AC5">
        <w:rPr>
          <w:rFonts w:asciiTheme="majorHAnsi" w:hAnsiTheme="majorHAnsi"/>
          <w:caps/>
          <w:color w:val="646B52" w:themeColor="text2"/>
          <w:sz w:val="24"/>
          <w:lang w:val="tr-TR"/>
        </w:rPr>
        <w:t>Jogger</w:t>
      </w:r>
      <w:r w:rsidRPr="007E55C6">
        <w:rPr>
          <w:rFonts w:asciiTheme="majorHAnsi" w:hAnsiTheme="majorHAnsi"/>
          <w:caps/>
          <w:color w:val="646B52" w:themeColor="text2"/>
          <w:sz w:val="24"/>
          <w:lang w:val="tr-TR"/>
        </w:rPr>
        <w:t xml:space="preserve"> HYBRID, 2023 YILINDA LANSE EDİLECEK</w:t>
      </w:r>
      <w:r w:rsidRPr="008C5B51">
        <w:rPr>
          <w:b/>
          <w:color w:val="646B52"/>
          <w:sz w:val="32"/>
          <w:lang w:val="tr-TR"/>
        </w:rPr>
        <w:t xml:space="preserve"> </w:t>
      </w:r>
    </w:p>
    <w:p w14:paraId="256E9E37" w14:textId="522D6571" w:rsidR="007E55C6" w:rsidRPr="007E55C6" w:rsidRDefault="007E55C6" w:rsidP="007E55C6">
      <w:pPr>
        <w:jc w:val="left"/>
        <w:rPr>
          <w:lang w:val="tr-TR"/>
        </w:rPr>
      </w:pPr>
      <w:r w:rsidRPr="007E55C6">
        <w:rPr>
          <w:lang w:val="tr-TR"/>
        </w:rPr>
        <w:t xml:space="preserve">2023 yılında ürün gamına </w:t>
      </w:r>
      <w:proofErr w:type="spellStart"/>
      <w:r w:rsidRPr="007E55C6">
        <w:rPr>
          <w:lang w:val="tr-TR"/>
        </w:rPr>
        <w:t>hibrit</w:t>
      </w:r>
      <w:proofErr w:type="spellEnd"/>
      <w:r w:rsidRPr="007E55C6">
        <w:rPr>
          <w:lang w:val="tr-TR"/>
        </w:rPr>
        <w:t xml:space="preserve"> versiyon da eklenecek</w:t>
      </w:r>
      <w:r w:rsidR="008E7AC5">
        <w:rPr>
          <w:lang w:val="tr-TR"/>
        </w:rPr>
        <w:t xml:space="preserve"> </w:t>
      </w:r>
      <w:proofErr w:type="spellStart"/>
      <w:r w:rsidRPr="007E55C6">
        <w:rPr>
          <w:lang w:val="tr-TR"/>
        </w:rPr>
        <w:t>Dacia</w:t>
      </w:r>
      <w:proofErr w:type="spellEnd"/>
      <w:r w:rsidRPr="007E55C6">
        <w:rPr>
          <w:lang w:val="tr-TR"/>
        </w:rPr>
        <w:t xml:space="preserve"> </w:t>
      </w:r>
      <w:proofErr w:type="spellStart"/>
      <w:r w:rsidR="008E7AC5">
        <w:rPr>
          <w:lang w:val="tr-TR"/>
        </w:rPr>
        <w:t>Jogger</w:t>
      </w:r>
      <w:proofErr w:type="spellEnd"/>
      <w:r w:rsidRPr="007E55C6">
        <w:rPr>
          <w:lang w:val="tr-TR"/>
        </w:rPr>
        <w:t xml:space="preserve">, </w:t>
      </w:r>
      <w:proofErr w:type="spellStart"/>
      <w:r w:rsidRPr="007E55C6">
        <w:rPr>
          <w:lang w:val="tr-TR"/>
        </w:rPr>
        <w:t>hibrit</w:t>
      </w:r>
      <w:proofErr w:type="spellEnd"/>
      <w:r w:rsidRPr="007E55C6">
        <w:rPr>
          <w:lang w:val="tr-TR"/>
        </w:rPr>
        <w:t xml:space="preserve"> teknolojisine sahip ilk </w:t>
      </w:r>
      <w:proofErr w:type="spellStart"/>
      <w:r w:rsidRPr="007E55C6">
        <w:rPr>
          <w:lang w:val="tr-TR"/>
        </w:rPr>
        <w:t>Dacia</w:t>
      </w:r>
      <w:proofErr w:type="spellEnd"/>
      <w:r w:rsidRPr="007E55C6">
        <w:rPr>
          <w:lang w:val="tr-TR"/>
        </w:rPr>
        <w:t xml:space="preserve"> modeli olacak. </w:t>
      </w:r>
      <w:proofErr w:type="spellStart"/>
      <w:r w:rsidRPr="007E55C6">
        <w:rPr>
          <w:lang w:val="tr-TR"/>
        </w:rPr>
        <w:t>Dacia</w:t>
      </w:r>
      <w:proofErr w:type="spellEnd"/>
      <w:r w:rsidRPr="007E55C6">
        <w:rPr>
          <w:lang w:val="tr-TR"/>
        </w:rPr>
        <w:t xml:space="preserve"> </w:t>
      </w:r>
      <w:proofErr w:type="spellStart"/>
      <w:r w:rsidR="008E7AC5">
        <w:rPr>
          <w:lang w:val="tr-TR"/>
        </w:rPr>
        <w:t>Jogger</w:t>
      </w:r>
      <w:proofErr w:type="spellEnd"/>
      <w:r w:rsidRPr="007E55C6">
        <w:rPr>
          <w:lang w:val="tr-TR"/>
        </w:rPr>
        <w:t xml:space="preserve">, piyasadaki en uygun fiyatlı 7 koltuklu </w:t>
      </w:r>
      <w:proofErr w:type="spellStart"/>
      <w:r w:rsidRPr="007E55C6">
        <w:rPr>
          <w:lang w:val="tr-TR"/>
        </w:rPr>
        <w:t>hibrit</w:t>
      </w:r>
      <w:proofErr w:type="spellEnd"/>
      <w:r w:rsidRPr="007E55C6">
        <w:rPr>
          <w:lang w:val="tr-TR"/>
        </w:rPr>
        <w:t xml:space="preserve"> ola</w:t>
      </w:r>
      <w:r w:rsidR="008E7AC5">
        <w:rPr>
          <w:lang w:val="tr-TR"/>
        </w:rPr>
        <w:t>rak öne çıkacak.</w:t>
      </w:r>
    </w:p>
    <w:p w14:paraId="1FB87714" w14:textId="77777777" w:rsidR="007E55C6" w:rsidRPr="007E55C6" w:rsidRDefault="007E55C6" w:rsidP="007E55C6">
      <w:pPr>
        <w:jc w:val="left"/>
        <w:rPr>
          <w:lang w:val="tr-TR"/>
        </w:rPr>
      </w:pPr>
    </w:p>
    <w:p w14:paraId="02BCFE9B" w14:textId="7281A26F" w:rsidR="007E55C6" w:rsidRPr="007E55C6" w:rsidRDefault="007E55C6" w:rsidP="007E55C6">
      <w:pPr>
        <w:jc w:val="left"/>
        <w:rPr>
          <w:lang w:val="tr-TR"/>
        </w:rPr>
      </w:pPr>
      <w:proofErr w:type="spellStart"/>
      <w:r w:rsidRPr="007E55C6">
        <w:rPr>
          <w:lang w:val="tr-TR"/>
        </w:rPr>
        <w:t>Dacia</w:t>
      </w:r>
      <w:proofErr w:type="spellEnd"/>
      <w:r w:rsidRPr="007E55C6">
        <w:rPr>
          <w:lang w:val="tr-TR"/>
        </w:rPr>
        <w:t xml:space="preserve"> </w:t>
      </w:r>
      <w:proofErr w:type="spellStart"/>
      <w:r w:rsidR="008E7AC5">
        <w:rPr>
          <w:lang w:val="tr-TR"/>
        </w:rPr>
        <w:t>Jogger</w:t>
      </w:r>
      <w:proofErr w:type="spellEnd"/>
      <w:r w:rsidRPr="007E55C6">
        <w:rPr>
          <w:lang w:val="tr-TR"/>
        </w:rPr>
        <w:t xml:space="preserve"> </w:t>
      </w:r>
      <w:proofErr w:type="spellStart"/>
      <w:r w:rsidRPr="007E55C6">
        <w:rPr>
          <w:lang w:val="tr-TR"/>
        </w:rPr>
        <w:t>hibrit</w:t>
      </w:r>
      <w:proofErr w:type="spellEnd"/>
      <w:r w:rsidRPr="007E55C6">
        <w:rPr>
          <w:lang w:val="tr-TR"/>
        </w:rPr>
        <w:t xml:space="preserve"> teknolojisi, 1,6 litrelik bir benzinli motor, bir e-motor ve bir yüksek voltajlı marş motoru olmak üzere iki elektromotor ve çok </w:t>
      </w:r>
      <w:proofErr w:type="spellStart"/>
      <w:r w:rsidRPr="007E55C6">
        <w:rPr>
          <w:lang w:val="tr-TR"/>
        </w:rPr>
        <w:t>modlu</w:t>
      </w:r>
      <w:proofErr w:type="spellEnd"/>
      <w:r w:rsidRPr="007E55C6">
        <w:rPr>
          <w:lang w:val="tr-TR"/>
        </w:rPr>
        <w:t xml:space="preserve"> debriyajsız bir transfer kutusundan oluşuyor. 1,2 </w:t>
      </w:r>
      <w:proofErr w:type="spellStart"/>
      <w:r w:rsidRPr="007E55C6">
        <w:rPr>
          <w:lang w:val="tr-TR"/>
        </w:rPr>
        <w:t>kWsa</w:t>
      </w:r>
      <w:proofErr w:type="spellEnd"/>
      <w:r w:rsidRPr="007E55C6">
        <w:rPr>
          <w:lang w:val="tr-TR"/>
        </w:rPr>
        <w:t xml:space="preserve"> (230V) kapasiteli yüksek performanslı bataryalar ve verimli otomatik şanzımanla birlikte fren enerjisi geri-kazanım sistemi; şehir içi kullanımlarında %80 oranında tamamen elektrikli sürüşe </w:t>
      </w:r>
      <w:proofErr w:type="gramStart"/>
      <w:r w:rsidRPr="007E55C6">
        <w:rPr>
          <w:lang w:val="tr-TR"/>
        </w:rPr>
        <w:t>imkan</w:t>
      </w:r>
      <w:proofErr w:type="gramEnd"/>
      <w:r w:rsidRPr="007E55C6">
        <w:rPr>
          <w:lang w:val="tr-TR"/>
        </w:rPr>
        <w:t xml:space="preserve"> tanıyor ve böylece %40’a varan yakıt tasarrufu sağlıyor (şehir içi sürüşlerinde eşdeğer bir benzinli motorla karşılaştırıldığında ve eşdeğer sürüş şekliyle).</w:t>
      </w:r>
    </w:p>
    <w:p w14:paraId="27802699" w14:textId="77777777" w:rsidR="007E55C6" w:rsidRPr="007E55C6" w:rsidRDefault="007E55C6" w:rsidP="007E55C6">
      <w:pPr>
        <w:jc w:val="left"/>
        <w:rPr>
          <w:lang w:val="tr-TR"/>
        </w:rPr>
      </w:pPr>
    </w:p>
    <w:p w14:paraId="7A558E74" w14:textId="77777777" w:rsidR="007E55C6" w:rsidRPr="007E55C6" w:rsidRDefault="007E55C6" w:rsidP="007E55C6">
      <w:pPr>
        <w:jc w:val="left"/>
        <w:rPr>
          <w:lang w:val="tr-TR"/>
        </w:rPr>
      </w:pPr>
      <w:r w:rsidRPr="007E55C6">
        <w:rPr>
          <w:lang w:val="tr-TR"/>
        </w:rPr>
        <w:t>Sistemin diğer avantajları</w:t>
      </w:r>
    </w:p>
    <w:p w14:paraId="3F46E4F0" w14:textId="77777777" w:rsidR="007E55C6" w:rsidRPr="007E55C6" w:rsidRDefault="007E55C6" w:rsidP="007E55C6">
      <w:pPr>
        <w:jc w:val="left"/>
        <w:rPr>
          <w:lang w:val="tr-TR"/>
        </w:rPr>
      </w:pPr>
      <w:r w:rsidRPr="007E55C6">
        <w:rPr>
          <w:lang w:val="tr-TR"/>
        </w:rPr>
        <w:t>- Tamamen elektrikli sürüş</w:t>
      </w:r>
    </w:p>
    <w:p w14:paraId="1DC99B23" w14:textId="77777777" w:rsidR="007E55C6" w:rsidRPr="007E55C6" w:rsidRDefault="007E55C6" w:rsidP="007E55C6">
      <w:pPr>
        <w:jc w:val="left"/>
        <w:rPr>
          <w:lang w:val="tr-TR"/>
        </w:rPr>
      </w:pPr>
      <w:r w:rsidRPr="007E55C6">
        <w:rPr>
          <w:lang w:val="tr-TR"/>
        </w:rPr>
        <w:t>- Otomatik şanzıman sayesinde konforlu sürüş hissi</w:t>
      </w:r>
    </w:p>
    <w:p w14:paraId="5324B210" w14:textId="234260D6" w:rsidR="00F70D16" w:rsidRDefault="007E55C6" w:rsidP="007E55C6">
      <w:pPr>
        <w:jc w:val="left"/>
        <w:rPr>
          <w:lang w:val="tr-TR"/>
        </w:rPr>
      </w:pPr>
      <w:r w:rsidRPr="007E55C6">
        <w:rPr>
          <w:lang w:val="tr-TR"/>
        </w:rPr>
        <w:t xml:space="preserve">- Sürüş </w:t>
      </w:r>
      <w:proofErr w:type="spellStart"/>
      <w:r w:rsidRPr="007E55C6">
        <w:rPr>
          <w:lang w:val="tr-TR"/>
        </w:rPr>
        <w:t>modları</w:t>
      </w:r>
      <w:proofErr w:type="spellEnd"/>
      <w:r w:rsidRPr="007E55C6">
        <w:rPr>
          <w:lang w:val="tr-TR"/>
        </w:rPr>
        <w:t xml:space="preserve"> arasında otomatik olarak geçiş yapan sistem sayesinde sürüş keyfi ve enerji performansı optimize ediliyor</w:t>
      </w:r>
    </w:p>
    <w:p w14:paraId="4489C1B1" w14:textId="73D875DE" w:rsidR="007E55C6" w:rsidRDefault="007E55C6" w:rsidP="007E55C6">
      <w:pPr>
        <w:jc w:val="left"/>
        <w:rPr>
          <w:lang w:val="tr-TR"/>
        </w:rPr>
      </w:pPr>
    </w:p>
    <w:p w14:paraId="522ECC4B" w14:textId="17E02AB0" w:rsidR="007E55C6" w:rsidRDefault="007E55C6" w:rsidP="007E55C6">
      <w:pPr>
        <w:jc w:val="left"/>
        <w:rPr>
          <w:lang w:val="tr-TR"/>
        </w:rPr>
      </w:pPr>
    </w:p>
    <w:p w14:paraId="0DD25365" w14:textId="58D5F8AC" w:rsidR="008E7AC5" w:rsidRDefault="008E7AC5" w:rsidP="007E55C6">
      <w:pPr>
        <w:jc w:val="left"/>
        <w:rPr>
          <w:lang w:val="tr-TR"/>
        </w:rPr>
      </w:pPr>
    </w:p>
    <w:p w14:paraId="23B1B40E" w14:textId="73554131" w:rsidR="008E7AC5" w:rsidRDefault="008E7AC5" w:rsidP="007E55C6">
      <w:pPr>
        <w:jc w:val="left"/>
        <w:rPr>
          <w:lang w:val="tr-TR"/>
        </w:rPr>
      </w:pPr>
    </w:p>
    <w:p w14:paraId="28B2F947" w14:textId="77777777" w:rsidR="008E7AC5" w:rsidRDefault="008E7AC5" w:rsidP="007E55C6">
      <w:pPr>
        <w:jc w:val="left"/>
        <w:rPr>
          <w:lang w:val="tr-TR"/>
        </w:rPr>
      </w:pPr>
    </w:p>
    <w:p w14:paraId="7FC64BC2" w14:textId="77777777" w:rsidR="008E7AC5" w:rsidRPr="008C5B51" w:rsidRDefault="008E7AC5" w:rsidP="008E7AC5">
      <w:pPr>
        <w:spacing w:after="160" w:line="259" w:lineRule="auto"/>
        <w:jc w:val="left"/>
        <w:rPr>
          <w:rFonts w:asciiTheme="majorHAnsi" w:hAnsiTheme="majorHAnsi"/>
          <w:color w:val="646B52" w:themeColor="text2"/>
          <w:sz w:val="28"/>
          <w:szCs w:val="36"/>
          <w:lang w:val="tr-TR"/>
        </w:rPr>
      </w:pPr>
    </w:p>
    <w:tbl>
      <w:tblPr>
        <w:tblpPr w:leftFromText="141" w:rightFromText="141" w:vertAnchor="text" w:horzAnchor="margin" w:tblpY="-1989"/>
        <w:tblW w:w="10680" w:type="dxa"/>
        <w:tblCellMar>
          <w:left w:w="70" w:type="dxa"/>
          <w:right w:w="70" w:type="dxa"/>
        </w:tblCellMar>
        <w:tblLook w:val="04A0" w:firstRow="1" w:lastRow="0" w:firstColumn="1" w:lastColumn="0" w:noHBand="0" w:noVBand="1"/>
      </w:tblPr>
      <w:tblGrid>
        <w:gridCol w:w="6120"/>
        <w:gridCol w:w="2280"/>
        <w:gridCol w:w="2280"/>
      </w:tblGrid>
      <w:tr w:rsidR="00AD3278" w:rsidRPr="008C5B51" w14:paraId="511DB574" w14:textId="77777777" w:rsidTr="00AD3278">
        <w:trPr>
          <w:trHeight w:val="300"/>
        </w:trPr>
        <w:tc>
          <w:tcPr>
            <w:tcW w:w="6120" w:type="dxa"/>
            <w:tcBorders>
              <w:top w:val="nil"/>
              <w:left w:val="nil"/>
              <w:bottom w:val="nil"/>
              <w:right w:val="nil"/>
            </w:tcBorders>
            <w:shd w:val="clear" w:color="auto" w:fill="auto"/>
            <w:noWrap/>
            <w:vAlign w:val="bottom"/>
            <w:hideMark/>
          </w:tcPr>
          <w:p w14:paraId="2001060B" w14:textId="77777777" w:rsidR="00AD3278" w:rsidRPr="008C5B51" w:rsidRDefault="00AD3278" w:rsidP="00AD3278">
            <w:pPr>
              <w:rPr>
                <w:rFonts w:ascii="Arial" w:eastAsia="Times New Roman" w:hAnsi="Arial" w:cs="Arial"/>
                <w:b/>
                <w:bCs/>
                <w:color w:val="000000"/>
                <w:sz w:val="16"/>
                <w:szCs w:val="16"/>
                <w:lang w:val="tr-TR" w:eastAsia="fr-FR"/>
              </w:rPr>
            </w:pPr>
          </w:p>
          <w:p w14:paraId="6251A345" w14:textId="77777777" w:rsidR="00AD3278" w:rsidRPr="008C5B51" w:rsidRDefault="00AD3278" w:rsidP="00AD3278">
            <w:pPr>
              <w:rPr>
                <w:rFonts w:ascii="Arial" w:eastAsia="Times New Roman" w:hAnsi="Arial" w:cs="Arial"/>
                <w:b/>
                <w:bCs/>
                <w:color w:val="000000"/>
                <w:sz w:val="16"/>
                <w:szCs w:val="16"/>
                <w:lang w:val="tr-TR" w:eastAsia="fr-FR"/>
              </w:rPr>
            </w:pPr>
          </w:p>
          <w:p w14:paraId="70F16EA5" w14:textId="77777777" w:rsidR="00AD3278" w:rsidRPr="008C5B51" w:rsidRDefault="00AD3278" w:rsidP="00AD3278">
            <w:pPr>
              <w:jc w:val="center"/>
              <w:rPr>
                <w:rFonts w:ascii="Arial" w:eastAsia="Times New Roman" w:hAnsi="Arial" w:cs="Arial"/>
                <w:b/>
                <w:bCs/>
                <w:color w:val="000000"/>
                <w:sz w:val="16"/>
                <w:szCs w:val="16"/>
                <w:lang w:val="tr-TR" w:eastAsia="fr-FR"/>
              </w:rPr>
            </w:pPr>
          </w:p>
        </w:tc>
        <w:tc>
          <w:tcPr>
            <w:tcW w:w="2280" w:type="dxa"/>
            <w:tcBorders>
              <w:top w:val="nil"/>
              <w:left w:val="nil"/>
              <w:bottom w:val="nil"/>
              <w:right w:val="nil"/>
            </w:tcBorders>
            <w:shd w:val="clear" w:color="auto" w:fill="auto"/>
            <w:noWrap/>
            <w:vAlign w:val="bottom"/>
            <w:hideMark/>
          </w:tcPr>
          <w:p w14:paraId="792EB550" w14:textId="77777777" w:rsidR="00AD3278" w:rsidRPr="008C5B51" w:rsidRDefault="00AD3278" w:rsidP="00AD3278">
            <w:pPr>
              <w:jc w:val="left"/>
              <w:rPr>
                <w:rFonts w:ascii="Times New Roman" w:eastAsia="Times New Roman" w:hAnsi="Times New Roman" w:cs="Times New Roman"/>
                <w:sz w:val="20"/>
                <w:szCs w:val="20"/>
                <w:lang w:val="tr-TR" w:eastAsia="fr-FR"/>
              </w:rPr>
            </w:pPr>
          </w:p>
        </w:tc>
        <w:tc>
          <w:tcPr>
            <w:tcW w:w="2280" w:type="dxa"/>
            <w:tcBorders>
              <w:top w:val="nil"/>
              <w:left w:val="nil"/>
              <w:bottom w:val="nil"/>
              <w:right w:val="nil"/>
            </w:tcBorders>
            <w:shd w:val="clear" w:color="auto" w:fill="auto"/>
            <w:noWrap/>
            <w:vAlign w:val="bottom"/>
            <w:hideMark/>
          </w:tcPr>
          <w:p w14:paraId="0FEEA431" w14:textId="77777777" w:rsidR="00AD3278" w:rsidRPr="008C5B51" w:rsidRDefault="00AD3278" w:rsidP="00AD3278">
            <w:pPr>
              <w:jc w:val="left"/>
              <w:rPr>
                <w:rFonts w:ascii="Times New Roman" w:eastAsia="Times New Roman" w:hAnsi="Times New Roman" w:cs="Times New Roman"/>
                <w:sz w:val="20"/>
                <w:szCs w:val="20"/>
                <w:lang w:val="tr-TR" w:eastAsia="fr-FR"/>
              </w:rPr>
            </w:pPr>
          </w:p>
        </w:tc>
      </w:tr>
      <w:tr w:rsidR="00AD3278" w:rsidRPr="008C5B51" w14:paraId="7BF28C14" w14:textId="77777777" w:rsidTr="00AD3278">
        <w:trPr>
          <w:trHeight w:val="300"/>
        </w:trPr>
        <w:tc>
          <w:tcPr>
            <w:tcW w:w="6120" w:type="dxa"/>
            <w:tcBorders>
              <w:top w:val="single" w:sz="8" w:space="0" w:color="auto"/>
              <w:left w:val="single" w:sz="8" w:space="0" w:color="auto"/>
              <w:bottom w:val="nil"/>
              <w:right w:val="single" w:sz="8" w:space="0" w:color="auto"/>
            </w:tcBorders>
            <w:shd w:val="clear" w:color="000000" w:fill="646B52"/>
            <w:vAlign w:val="center"/>
            <w:hideMark/>
          </w:tcPr>
          <w:p w14:paraId="7BC7122E" w14:textId="77777777" w:rsidR="00AD3278" w:rsidRPr="008C5B51" w:rsidRDefault="00AD3278" w:rsidP="00AD3278">
            <w:pPr>
              <w:jc w:val="left"/>
              <w:rPr>
                <w:rFonts w:ascii="Arial" w:eastAsia="Times New Roman" w:hAnsi="Arial" w:cs="Arial"/>
                <w:b/>
                <w:bCs/>
                <w:color w:val="FFFFFF"/>
                <w:sz w:val="20"/>
                <w:szCs w:val="20"/>
                <w:lang w:val="tr-TR"/>
              </w:rPr>
            </w:pPr>
            <w:r w:rsidRPr="008C5B51">
              <w:rPr>
                <w:rFonts w:ascii="Arial" w:hAnsi="Arial"/>
                <w:b/>
                <w:color w:val="FFFFFF"/>
                <w:sz w:val="20"/>
                <w:lang w:val="tr-TR"/>
              </w:rPr>
              <w:t>BOYUTLAR (mm)</w:t>
            </w:r>
          </w:p>
        </w:tc>
        <w:tc>
          <w:tcPr>
            <w:tcW w:w="4560" w:type="dxa"/>
            <w:gridSpan w:val="2"/>
            <w:tcBorders>
              <w:top w:val="single" w:sz="8" w:space="0" w:color="auto"/>
              <w:left w:val="nil"/>
              <w:bottom w:val="nil"/>
              <w:right w:val="single" w:sz="8" w:space="0" w:color="auto"/>
            </w:tcBorders>
            <w:shd w:val="clear" w:color="000000" w:fill="646B52"/>
            <w:vAlign w:val="center"/>
            <w:hideMark/>
          </w:tcPr>
          <w:p w14:paraId="1F117642" w14:textId="77777777" w:rsidR="00AD3278" w:rsidRPr="008C5B51" w:rsidRDefault="00AD3278" w:rsidP="00AD3278">
            <w:pPr>
              <w:jc w:val="center"/>
              <w:rPr>
                <w:rFonts w:ascii="Arial" w:eastAsia="Times New Roman" w:hAnsi="Arial" w:cs="Arial"/>
                <w:b/>
                <w:bCs/>
                <w:color w:val="FFFFFF"/>
                <w:sz w:val="20"/>
                <w:szCs w:val="20"/>
                <w:lang w:val="tr-TR"/>
              </w:rPr>
            </w:pPr>
            <w:r w:rsidRPr="008C5B51">
              <w:rPr>
                <w:rFonts w:ascii="Arial" w:hAnsi="Arial"/>
                <w:b/>
                <w:color w:val="FFFFFF"/>
                <w:sz w:val="20"/>
                <w:lang w:val="tr-TR"/>
              </w:rPr>
              <w:t xml:space="preserve"> </w:t>
            </w:r>
          </w:p>
        </w:tc>
      </w:tr>
      <w:tr w:rsidR="00AD3278" w:rsidRPr="008C5B51" w14:paraId="504EC41A" w14:textId="77777777" w:rsidTr="00AD3278">
        <w:trPr>
          <w:trHeight w:val="290"/>
        </w:trPr>
        <w:tc>
          <w:tcPr>
            <w:tcW w:w="6120" w:type="dxa"/>
            <w:tcBorders>
              <w:top w:val="single" w:sz="8" w:space="0" w:color="auto"/>
              <w:left w:val="single" w:sz="8" w:space="0" w:color="auto"/>
              <w:bottom w:val="single" w:sz="4" w:space="0" w:color="auto"/>
              <w:right w:val="single" w:sz="8" w:space="0" w:color="auto"/>
            </w:tcBorders>
            <w:shd w:val="clear" w:color="000000" w:fill="EDEDED"/>
            <w:vAlign w:val="center"/>
            <w:hideMark/>
          </w:tcPr>
          <w:p w14:paraId="22F4CDC2"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Uzunluk</w:t>
            </w:r>
          </w:p>
        </w:tc>
        <w:tc>
          <w:tcPr>
            <w:tcW w:w="4560" w:type="dxa"/>
            <w:gridSpan w:val="2"/>
            <w:tcBorders>
              <w:top w:val="single" w:sz="8" w:space="0" w:color="auto"/>
              <w:left w:val="nil"/>
              <w:bottom w:val="single" w:sz="4" w:space="0" w:color="auto"/>
              <w:right w:val="single" w:sz="8" w:space="0" w:color="000000"/>
            </w:tcBorders>
            <w:shd w:val="clear" w:color="000000" w:fill="EDEDED"/>
            <w:vAlign w:val="center"/>
            <w:hideMark/>
          </w:tcPr>
          <w:p w14:paraId="248653EF" w14:textId="77777777" w:rsidR="00AD3278" w:rsidRPr="008C5B51" w:rsidRDefault="00AD3278" w:rsidP="00AD3278">
            <w:pPr>
              <w:jc w:val="center"/>
              <w:rPr>
                <w:rFonts w:ascii="Arial" w:eastAsia="Times New Roman" w:hAnsi="Arial" w:cs="Arial"/>
                <w:b/>
                <w:bCs/>
                <w:color w:val="000000"/>
                <w:sz w:val="16"/>
                <w:szCs w:val="20"/>
                <w:lang w:val="tr-TR"/>
              </w:rPr>
            </w:pPr>
            <w:r w:rsidRPr="008C5B51">
              <w:rPr>
                <w:b/>
                <w:sz w:val="16"/>
                <w:lang w:val="tr-TR"/>
              </w:rPr>
              <w:t>4,547</w:t>
            </w:r>
          </w:p>
        </w:tc>
      </w:tr>
      <w:tr w:rsidR="00AD3278" w:rsidRPr="008C5B51" w14:paraId="6DAD6F38" w14:textId="77777777" w:rsidTr="00AD3278">
        <w:trPr>
          <w:trHeight w:val="300"/>
        </w:trPr>
        <w:tc>
          <w:tcPr>
            <w:tcW w:w="6120" w:type="dxa"/>
            <w:tcBorders>
              <w:top w:val="nil"/>
              <w:left w:val="single" w:sz="8" w:space="0" w:color="auto"/>
              <w:bottom w:val="single" w:sz="4" w:space="0" w:color="auto"/>
              <w:right w:val="single" w:sz="8" w:space="0" w:color="auto"/>
            </w:tcBorders>
            <w:shd w:val="clear" w:color="000000" w:fill="FFFFFF"/>
            <w:vAlign w:val="center"/>
            <w:hideMark/>
          </w:tcPr>
          <w:p w14:paraId="78C5EFD6"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Aks mesafesi</w:t>
            </w:r>
          </w:p>
        </w:tc>
        <w:tc>
          <w:tcPr>
            <w:tcW w:w="4560" w:type="dxa"/>
            <w:gridSpan w:val="2"/>
            <w:tcBorders>
              <w:top w:val="nil"/>
              <w:left w:val="nil"/>
              <w:bottom w:val="single" w:sz="4" w:space="0" w:color="auto"/>
              <w:right w:val="single" w:sz="8" w:space="0" w:color="auto"/>
            </w:tcBorders>
            <w:shd w:val="clear" w:color="auto" w:fill="auto"/>
            <w:vAlign w:val="center"/>
            <w:hideMark/>
          </w:tcPr>
          <w:p w14:paraId="5C8ECF24" w14:textId="77777777" w:rsidR="00AD3278" w:rsidRPr="008C5B51" w:rsidRDefault="00AD3278" w:rsidP="00AD3278">
            <w:pPr>
              <w:jc w:val="center"/>
              <w:rPr>
                <w:rFonts w:ascii="Arial" w:eastAsia="Times New Roman" w:hAnsi="Arial" w:cs="Arial"/>
                <w:b/>
                <w:bCs/>
                <w:color w:val="000000"/>
                <w:sz w:val="16"/>
                <w:szCs w:val="20"/>
                <w:lang w:val="tr-TR"/>
              </w:rPr>
            </w:pPr>
            <w:r>
              <w:rPr>
                <w:b/>
                <w:sz w:val="16"/>
              </w:rPr>
              <w:t>2,897</w:t>
            </w:r>
          </w:p>
        </w:tc>
      </w:tr>
      <w:tr w:rsidR="00AD3278" w:rsidRPr="008C5B51" w14:paraId="6D8B85A1" w14:textId="77777777" w:rsidTr="00AD3278">
        <w:trPr>
          <w:trHeight w:val="300"/>
        </w:trPr>
        <w:tc>
          <w:tcPr>
            <w:tcW w:w="6120" w:type="dxa"/>
            <w:tcBorders>
              <w:top w:val="nil"/>
              <w:left w:val="single" w:sz="8" w:space="0" w:color="auto"/>
              <w:bottom w:val="single" w:sz="4" w:space="0" w:color="auto"/>
              <w:right w:val="single" w:sz="8" w:space="0" w:color="auto"/>
            </w:tcBorders>
            <w:shd w:val="clear" w:color="000000" w:fill="EDEDED"/>
            <w:vAlign w:val="center"/>
            <w:hideMark/>
          </w:tcPr>
          <w:p w14:paraId="31909AB3"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Ön aks çıkıntısı</w:t>
            </w:r>
          </w:p>
        </w:tc>
        <w:tc>
          <w:tcPr>
            <w:tcW w:w="4560" w:type="dxa"/>
            <w:gridSpan w:val="2"/>
            <w:tcBorders>
              <w:top w:val="nil"/>
              <w:left w:val="nil"/>
              <w:bottom w:val="single" w:sz="4" w:space="0" w:color="auto"/>
              <w:right w:val="single" w:sz="8" w:space="0" w:color="auto"/>
            </w:tcBorders>
            <w:shd w:val="clear" w:color="000000" w:fill="EDEDED"/>
            <w:vAlign w:val="center"/>
            <w:hideMark/>
          </w:tcPr>
          <w:p w14:paraId="138B9979" w14:textId="77777777" w:rsidR="00AD3278" w:rsidRPr="008C5B51" w:rsidRDefault="00AD3278" w:rsidP="00AD3278">
            <w:pPr>
              <w:jc w:val="center"/>
              <w:rPr>
                <w:rFonts w:ascii="Arial" w:eastAsia="Times New Roman" w:hAnsi="Arial" w:cs="Arial"/>
                <w:b/>
                <w:bCs/>
                <w:color w:val="000000"/>
                <w:sz w:val="16"/>
                <w:szCs w:val="20"/>
                <w:lang w:val="tr-TR"/>
              </w:rPr>
            </w:pPr>
            <w:r>
              <w:rPr>
                <w:rFonts w:ascii="Arial" w:eastAsia="Times New Roman" w:hAnsi="Arial" w:cs="Arial"/>
                <w:b/>
                <w:bCs/>
                <w:color w:val="000000"/>
                <w:sz w:val="16"/>
                <w:szCs w:val="20"/>
              </w:rPr>
              <w:t>830</w:t>
            </w:r>
          </w:p>
        </w:tc>
      </w:tr>
      <w:tr w:rsidR="00AD3278" w:rsidRPr="008C5B51" w14:paraId="7FC2A13D" w14:textId="77777777" w:rsidTr="00AD3278">
        <w:trPr>
          <w:trHeight w:val="300"/>
        </w:trPr>
        <w:tc>
          <w:tcPr>
            <w:tcW w:w="6120" w:type="dxa"/>
            <w:tcBorders>
              <w:top w:val="nil"/>
              <w:left w:val="single" w:sz="8" w:space="0" w:color="auto"/>
              <w:bottom w:val="single" w:sz="4" w:space="0" w:color="auto"/>
              <w:right w:val="single" w:sz="8" w:space="0" w:color="auto"/>
            </w:tcBorders>
            <w:shd w:val="clear" w:color="000000" w:fill="FFFFFF"/>
            <w:vAlign w:val="center"/>
            <w:hideMark/>
          </w:tcPr>
          <w:p w14:paraId="1C92670E"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Arka aks çıkıntısı</w:t>
            </w:r>
          </w:p>
        </w:tc>
        <w:tc>
          <w:tcPr>
            <w:tcW w:w="4560" w:type="dxa"/>
            <w:gridSpan w:val="2"/>
            <w:tcBorders>
              <w:top w:val="nil"/>
              <w:left w:val="nil"/>
              <w:bottom w:val="single" w:sz="4" w:space="0" w:color="auto"/>
              <w:right w:val="single" w:sz="8" w:space="0" w:color="auto"/>
            </w:tcBorders>
            <w:shd w:val="clear" w:color="auto" w:fill="auto"/>
            <w:vAlign w:val="center"/>
            <w:hideMark/>
          </w:tcPr>
          <w:p w14:paraId="3788376A" w14:textId="77777777" w:rsidR="00AD3278" w:rsidRPr="008C5B51" w:rsidRDefault="00AD3278" w:rsidP="00AD3278">
            <w:pPr>
              <w:jc w:val="center"/>
              <w:rPr>
                <w:rFonts w:ascii="Arial" w:eastAsia="Times New Roman" w:hAnsi="Arial" w:cs="Arial"/>
                <w:b/>
                <w:bCs/>
                <w:color w:val="000000"/>
                <w:sz w:val="16"/>
                <w:szCs w:val="20"/>
                <w:lang w:val="tr-TR"/>
              </w:rPr>
            </w:pPr>
            <w:r w:rsidRPr="008C5B51">
              <w:rPr>
                <w:b/>
                <w:sz w:val="16"/>
                <w:lang w:val="tr-TR"/>
              </w:rPr>
              <w:t>820</w:t>
            </w:r>
          </w:p>
        </w:tc>
      </w:tr>
      <w:tr w:rsidR="00AD3278" w:rsidRPr="008C5B51" w14:paraId="71A5CC64" w14:textId="77777777" w:rsidTr="00AD3278">
        <w:trPr>
          <w:trHeight w:val="300"/>
        </w:trPr>
        <w:tc>
          <w:tcPr>
            <w:tcW w:w="6120" w:type="dxa"/>
            <w:tcBorders>
              <w:top w:val="nil"/>
              <w:left w:val="single" w:sz="8" w:space="0" w:color="auto"/>
              <w:bottom w:val="single" w:sz="4" w:space="0" w:color="auto"/>
              <w:right w:val="single" w:sz="8" w:space="0" w:color="auto"/>
            </w:tcBorders>
            <w:shd w:val="clear" w:color="000000" w:fill="EDEDED"/>
            <w:vAlign w:val="center"/>
            <w:hideMark/>
          </w:tcPr>
          <w:p w14:paraId="68B0A927"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Genişlik aynalar katlı/aynalar açık</w:t>
            </w:r>
          </w:p>
        </w:tc>
        <w:tc>
          <w:tcPr>
            <w:tcW w:w="4560" w:type="dxa"/>
            <w:gridSpan w:val="2"/>
            <w:tcBorders>
              <w:top w:val="single" w:sz="4" w:space="0" w:color="auto"/>
              <w:left w:val="nil"/>
              <w:bottom w:val="single" w:sz="4" w:space="0" w:color="auto"/>
              <w:right w:val="single" w:sz="8" w:space="0" w:color="000000"/>
            </w:tcBorders>
            <w:shd w:val="clear" w:color="000000" w:fill="EDEDED"/>
            <w:vAlign w:val="center"/>
            <w:hideMark/>
          </w:tcPr>
          <w:p w14:paraId="5C563115" w14:textId="77777777" w:rsidR="00AD3278" w:rsidRPr="008C5B51" w:rsidRDefault="00AD3278" w:rsidP="00AD3278">
            <w:pPr>
              <w:jc w:val="center"/>
              <w:rPr>
                <w:rFonts w:ascii="Arial" w:eastAsia="Times New Roman" w:hAnsi="Arial" w:cs="Arial"/>
                <w:b/>
                <w:bCs/>
                <w:color w:val="000000"/>
                <w:sz w:val="16"/>
                <w:szCs w:val="20"/>
                <w:lang w:val="tr-TR"/>
              </w:rPr>
            </w:pPr>
            <w:r w:rsidRPr="008C5B51">
              <w:rPr>
                <w:b/>
                <w:sz w:val="16"/>
                <w:lang w:val="tr-TR"/>
              </w:rPr>
              <w:t>1,784 / --</w:t>
            </w:r>
          </w:p>
        </w:tc>
      </w:tr>
      <w:tr w:rsidR="00AD3278" w:rsidRPr="008C5B51" w14:paraId="39C6899D" w14:textId="77777777" w:rsidTr="00AD3278">
        <w:trPr>
          <w:trHeight w:val="300"/>
        </w:trPr>
        <w:tc>
          <w:tcPr>
            <w:tcW w:w="6120" w:type="dxa"/>
            <w:tcBorders>
              <w:top w:val="nil"/>
              <w:left w:val="single" w:sz="8" w:space="0" w:color="auto"/>
              <w:bottom w:val="single" w:sz="4" w:space="0" w:color="auto"/>
              <w:right w:val="single" w:sz="8" w:space="0" w:color="auto"/>
            </w:tcBorders>
            <w:shd w:val="clear" w:color="000000" w:fill="FFFFFF"/>
            <w:vAlign w:val="center"/>
            <w:hideMark/>
          </w:tcPr>
          <w:p w14:paraId="009F0966"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Ön iz genişliği</w:t>
            </w:r>
          </w:p>
        </w:tc>
        <w:tc>
          <w:tcPr>
            <w:tcW w:w="4560" w:type="dxa"/>
            <w:gridSpan w:val="2"/>
            <w:tcBorders>
              <w:top w:val="single" w:sz="4" w:space="0" w:color="auto"/>
              <w:left w:val="nil"/>
              <w:bottom w:val="single" w:sz="4" w:space="0" w:color="auto"/>
              <w:right w:val="single" w:sz="8" w:space="0" w:color="000000"/>
            </w:tcBorders>
            <w:shd w:val="clear" w:color="auto" w:fill="auto"/>
            <w:vAlign w:val="center"/>
            <w:hideMark/>
          </w:tcPr>
          <w:p w14:paraId="70384546" w14:textId="77777777" w:rsidR="00AD3278" w:rsidRPr="008C5B51" w:rsidRDefault="00AD3278" w:rsidP="00AD3278">
            <w:pPr>
              <w:jc w:val="center"/>
              <w:rPr>
                <w:rFonts w:ascii="Arial" w:eastAsia="Times New Roman" w:hAnsi="Arial" w:cs="Arial"/>
                <w:b/>
                <w:bCs/>
                <w:color w:val="000000"/>
                <w:sz w:val="16"/>
                <w:szCs w:val="20"/>
                <w:lang w:val="tr-TR"/>
              </w:rPr>
            </w:pPr>
            <w:r w:rsidRPr="008C5B51">
              <w:rPr>
                <w:b/>
                <w:sz w:val="16"/>
                <w:lang w:val="tr-TR"/>
              </w:rPr>
              <w:t>1,520</w:t>
            </w:r>
          </w:p>
        </w:tc>
      </w:tr>
      <w:tr w:rsidR="00AD3278" w:rsidRPr="008C5B51" w14:paraId="37654A58" w14:textId="77777777" w:rsidTr="00AD3278">
        <w:trPr>
          <w:trHeight w:val="300"/>
        </w:trPr>
        <w:tc>
          <w:tcPr>
            <w:tcW w:w="6120" w:type="dxa"/>
            <w:tcBorders>
              <w:top w:val="nil"/>
              <w:left w:val="single" w:sz="8" w:space="0" w:color="auto"/>
              <w:bottom w:val="single" w:sz="4" w:space="0" w:color="auto"/>
              <w:right w:val="single" w:sz="8" w:space="0" w:color="auto"/>
            </w:tcBorders>
            <w:shd w:val="clear" w:color="000000" w:fill="EDEDED"/>
            <w:vAlign w:val="center"/>
            <w:hideMark/>
          </w:tcPr>
          <w:p w14:paraId="109A22BB"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Arka iz genişliği</w:t>
            </w:r>
          </w:p>
        </w:tc>
        <w:tc>
          <w:tcPr>
            <w:tcW w:w="4560" w:type="dxa"/>
            <w:gridSpan w:val="2"/>
            <w:tcBorders>
              <w:top w:val="nil"/>
              <w:left w:val="nil"/>
              <w:bottom w:val="single" w:sz="4" w:space="0" w:color="auto"/>
              <w:right w:val="single" w:sz="8" w:space="0" w:color="auto"/>
            </w:tcBorders>
            <w:shd w:val="clear" w:color="000000" w:fill="EDEDED"/>
            <w:vAlign w:val="center"/>
            <w:hideMark/>
          </w:tcPr>
          <w:p w14:paraId="0433197C" w14:textId="77777777" w:rsidR="00AD3278" w:rsidRPr="008C5B51" w:rsidRDefault="00AD3278" w:rsidP="00AD3278">
            <w:pPr>
              <w:jc w:val="center"/>
              <w:rPr>
                <w:rFonts w:ascii="Arial" w:eastAsia="Times New Roman" w:hAnsi="Arial" w:cs="Arial"/>
                <w:b/>
                <w:bCs/>
                <w:color w:val="000000"/>
                <w:sz w:val="16"/>
                <w:szCs w:val="20"/>
                <w:lang w:val="tr-TR"/>
              </w:rPr>
            </w:pPr>
            <w:r w:rsidRPr="008C5B51">
              <w:rPr>
                <w:b/>
                <w:sz w:val="16"/>
                <w:lang w:val="tr-TR"/>
              </w:rPr>
              <w:t>1,509</w:t>
            </w:r>
          </w:p>
        </w:tc>
      </w:tr>
      <w:tr w:rsidR="00AD3278" w:rsidRPr="008C5B51" w14:paraId="2D5A8B50" w14:textId="77777777" w:rsidTr="00AD3278">
        <w:trPr>
          <w:trHeight w:val="300"/>
        </w:trPr>
        <w:tc>
          <w:tcPr>
            <w:tcW w:w="6120" w:type="dxa"/>
            <w:tcBorders>
              <w:top w:val="nil"/>
              <w:left w:val="single" w:sz="8" w:space="0" w:color="auto"/>
              <w:bottom w:val="single" w:sz="4" w:space="0" w:color="auto"/>
              <w:right w:val="single" w:sz="8" w:space="0" w:color="auto"/>
            </w:tcBorders>
            <w:shd w:val="clear" w:color="auto" w:fill="auto"/>
            <w:vAlign w:val="center"/>
            <w:hideMark/>
          </w:tcPr>
          <w:p w14:paraId="43E1D076"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Yükseklik tavan rayları ile/tavan rayları olmadan</w:t>
            </w:r>
          </w:p>
        </w:tc>
        <w:tc>
          <w:tcPr>
            <w:tcW w:w="4560" w:type="dxa"/>
            <w:gridSpan w:val="2"/>
            <w:tcBorders>
              <w:top w:val="nil"/>
              <w:left w:val="nil"/>
              <w:bottom w:val="single" w:sz="4" w:space="0" w:color="auto"/>
              <w:right w:val="single" w:sz="8" w:space="0" w:color="auto"/>
            </w:tcBorders>
            <w:shd w:val="clear" w:color="auto" w:fill="auto"/>
            <w:vAlign w:val="center"/>
            <w:hideMark/>
          </w:tcPr>
          <w:p w14:paraId="49070513" w14:textId="77777777" w:rsidR="00AD3278" w:rsidRPr="008C5B51" w:rsidRDefault="00AD3278" w:rsidP="00AD3278">
            <w:pPr>
              <w:jc w:val="center"/>
              <w:rPr>
                <w:rFonts w:ascii="Arial" w:eastAsia="Times New Roman" w:hAnsi="Arial" w:cs="Arial"/>
                <w:b/>
                <w:bCs/>
                <w:color w:val="000000"/>
                <w:sz w:val="16"/>
                <w:szCs w:val="20"/>
                <w:lang w:val="tr-TR"/>
              </w:rPr>
            </w:pPr>
            <w:r w:rsidRPr="008C5B51">
              <w:rPr>
                <w:b/>
                <w:sz w:val="16"/>
                <w:lang w:val="tr-TR"/>
              </w:rPr>
              <w:t>1,632 / n/a</w:t>
            </w:r>
          </w:p>
        </w:tc>
      </w:tr>
      <w:tr w:rsidR="00AD3278" w:rsidRPr="008C5B51" w14:paraId="3A93E2CB" w14:textId="77777777" w:rsidTr="00AD3278">
        <w:trPr>
          <w:trHeight w:val="300"/>
        </w:trPr>
        <w:tc>
          <w:tcPr>
            <w:tcW w:w="6120" w:type="dxa"/>
            <w:tcBorders>
              <w:top w:val="nil"/>
              <w:left w:val="single" w:sz="8" w:space="0" w:color="auto"/>
              <w:bottom w:val="single" w:sz="4" w:space="0" w:color="auto"/>
              <w:right w:val="single" w:sz="8" w:space="0" w:color="auto"/>
            </w:tcBorders>
            <w:shd w:val="clear" w:color="auto" w:fill="F2F2F2" w:themeFill="background1" w:themeFillShade="F2"/>
            <w:vAlign w:val="center"/>
          </w:tcPr>
          <w:p w14:paraId="059F34A3" w14:textId="77777777" w:rsidR="00AD3278" w:rsidRPr="008C5B51" w:rsidRDefault="00AD3278" w:rsidP="00AD3278">
            <w:pPr>
              <w:ind w:firstLineChars="100" w:firstLine="161"/>
              <w:jc w:val="left"/>
              <w:rPr>
                <w:rFonts w:ascii="Arial" w:hAnsi="Arial"/>
                <w:b/>
                <w:color w:val="000000"/>
                <w:sz w:val="16"/>
                <w:lang w:val="tr-TR"/>
              </w:rPr>
            </w:pPr>
            <w:r w:rsidRPr="008C5B51">
              <w:rPr>
                <w:rFonts w:ascii="Arial" w:hAnsi="Arial"/>
                <w:b/>
                <w:color w:val="000000"/>
                <w:sz w:val="16"/>
                <w:lang w:val="tr-TR"/>
              </w:rPr>
              <w:t>Boş kullanımda bagaj kapağı açık yükseklik</w:t>
            </w:r>
          </w:p>
        </w:tc>
        <w:tc>
          <w:tcPr>
            <w:tcW w:w="4560" w:type="dxa"/>
            <w:gridSpan w:val="2"/>
            <w:tcBorders>
              <w:top w:val="nil"/>
              <w:left w:val="nil"/>
              <w:bottom w:val="single" w:sz="4" w:space="0" w:color="auto"/>
              <w:right w:val="single" w:sz="8" w:space="0" w:color="auto"/>
            </w:tcBorders>
            <w:shd w:val="clear" w:color="auto" w:fill="F2F2F2" w:themeFill="background1" w:themeFillShade="F2"/>
            <w:vAlign w:val="center"/>
          </w:tcPr>
          <w:p w14:paraId="47B30A03" w14:textId="77777777" w:rsidR="00AD3278" w:rsidRPr="008C5B51" w:rsidRDefault="00AD3278" w:rsidP="00AD3278">
            <w:pPr>
              <w:jc w:val="center"/>
              <w:rPr>
                <w:b/>
                <w:sz w:val="16"/>
                <w:lang w:val="tr-TR"/>
              </w:rPr>
            </w:pPr>
            <w:r w:rsidRPr="008C5B51">
              <w:rPr>
                <w:b/>
                <w:sz w:val="16"/>
                <w:lang w:val="tr-TR"/>
              </w:rPr>
              <w:t>2,012</w:t>
            </w:r>
          </w:p>
        </w:tc>
      </w:tr>
      <w:tr w:rsidR="00AD3278" w:rsidRPr="008C5B51" w14:paraId="0D9A1567" w14:textId="77777777" w:rsidTr="00AD3278">
        <w:trPr>
          <w:trHeight w:val="300"/>
        </w:trPr>
        <w:tc>
          <w:tcPr>
            <w:tcW w:w="6120" w:type="dxa"/>
            <w:tcBorders>
              <w:top w:val="nil"/>
              <w:left w:val="single" w:sz="8" w:space="0" w:color="auto"/>
              <w:bottom w:val="single" w:sz="4" w:space="0" w:color="auto"/>
              <w:right w:val="single" w:sz="8" w:space="0" w:color="auto"/>
            </w:tcBorders>
            <w:shd w:val="clear" w:color="000000" w:fill="FFFFFF"/>
            <w:vAlign w:val="center"/>
            <w:hideMark/>
          </w:tcPr>
          <w:p w14:paraId="56704715"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Boş kullanımda bagaj eşiği yüksekliği</w:t>
            </w:r>
          </w:p>
        </w:tc>
        <w:tc>
          <w:tcPr>
            <w:tcW w:w="4560" w:type="dxa"/>
            <w:gridSpan w:val="2"/>
            <w:tcBorders>
              <w:top w:val="nil"/>
              <w:left w:val="nil"/>
              <w:bottom w:val="single" w:sz="4" w:space="0" w:color="auto"/>
              <w:right w:val="single" w:sz="8" w:space="0" w:color="auto"/>
            </w:tcBorders>
            <w:shd w:val="clear" w:color="auto" w:fill="auto"/>
            <w:vAlign w:val="center"/>
            <w:hideMark/>
          </w:tcPr>
          <w:p w14:paraId="2C63D975" w14:textId="77777777" w:rsidR="00AD3278" w:rsidRPr="008C5B51" w:rsidRDefault="00AD3278" w:rsidP="00AD3278">
            <w:pPr>
              <w:jc w:val="center"/>
              <w:rPr>
                <w:rFonts w:ascii="Arial" w:eastAsia="Times New Roman" w:hAnsi="Arial" w:cs="Arial"/>
                <w:b/>
                <w:bCs/>
                <w:color w:val="000000"/>
                <w:sz w:val="16"/>
                <w:szCs w:val="20"/>
                <w:lang w:val="tr-TR"/>
              </w:rPr>
            </w:pPr>
            <w:r w:rsidRPr="008C5B51">
              <w:rPr>
                <w:b/>
                <w:sz w:val="16"/>
                <w:lang w:val="tr-TR"/>
              </w:rPr>
              <w:t>661</w:t>
            </w:r>
          </w:p>
        </w:tc>
      </w:tr>
      <w:tr w:rsidR="00AD3278" w:rsidRPr="008C5B51" w14:paraId="7CEB2476" w14:textId="77777777" w:rsidTr="00AD3278">
        <w:trPr>
          <w:trHeight w:val="300"/>
        </w:trPr>
        <w:tc>
          <w:tcPr>
            <w:tcW w:w="6120" w:type="dxa"/>
            <w:tcBorders>
              <w:top w:val="nil"/>
              <w:left w:val="single" w:sz="8" w:space="0" w:color="auto"/>
              <w:bottom w:val="single" w:sz="4" w:space="0" w:color="auto"/>
              <w:right w:val="single" w:sz="8" w:space="0" w:color="auto"/>
            </w:tcBorders>
            <w:shd w:val="clear" w:color="000000" w:fill="EDEDED"/>
            <w:vAlign w:val="center"/>
            <w:hideMark/>
          </w:tcPr>
          <w:p w14:paraId="6B33D739"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Yerden yükseklik boş/ yüklü</w:t>
            </w:r>
          </w:p>
        </w:tc>
        <w:tc>
          <w:tcPr>
            <w:tcW w:w="4560" w:type="dxa"/>
            <w:gridSpan w:val="2"/>
            <w:tcBorders>
              <w:top w:val="nil"/>
              <w:left w:val="nil"/>
              <w:bottom w:val="single" w:sz="4" w:space="0" w:color="auto"/>
              <w:right w:val="single" w:sz="8" w:space="0" w:color="auto"/>
            </w:tcBorders>
            <w:shd w:val="clear" w:color="000000" w:fill="EDEDED"/>
            <w:vAlign w:val="center"/>
            <w:hideMark/>
          </w:tcPr>
          <w:p w14:paraId="3ED4987F" w14:textId="77777777" w:rsidR="00AD3278" w:rsidRPr="008C5B51" w:rsidRDefault="00AD3278" w:rsidP="00AD3278">
            <w:pPr>
              <w:jc w:val="center"/>
              <w:rPr>
                <w:rFonts w:ascii="Arial" w:eastAsia="Times New Roman" w:hAnsi="Arial" w:cs="Arial"/>
                <w:b/>
                <w:bCs/>
                <w:color w:val="000000"/>
                <w:sz w:val="16"/>
                <w:szCs w:val="20"/>
                <w:lang w:val="tr-TR"/>
              </w:rPr>
            </w:pPr>
            <w:r w:rsidRPr="008C5B51">
              <w:rPr>
                <w:b/>
                <w:sz w:val="16"/>
                <w:lang w:val="tr-TR"/>
              </w:rPr>
              <w:t>200 / n/a</w:t>
            </w:r>
          </w:p>
        </w:tc>
      </w:tr>
      <w:tr w:rsidR="00AD3278" w:rsidRPr="008C5B51" w14:paraId="61DFA99C" w14:textId="77777777" w:rsidTr="00AD3278">
        <w:trPr>
          <w:trHeight w:val="300"/>
        </w:trPr>
        <w:tc>
          <w:tcPr>
            <w:tcW w:w="6120" w:type="dxa"/>
            <w:tcBorders>
              <w:top w:val="nil"/>
              <w:left w:val="single" w:sz="8" w:space="0" w:color="auto"/>
              <w:bottom w:val="single" w:sz="4" w:space="0" w:color="auto"/>
              <w:right w:val="single" w:sz="8" w:space="0" w:color="auto"/>
            </w:tcBorders>
            <w:shd w:val="clear" w:color="000000" w:fill="FFFFFF"/>
            <w:vAlign w:val="center"/>
            <w:hideMark/>
          </w:tcPr>
          <w:p w14:paraId="63E2CB62"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 xml:space="preserve">Arka koltuk diz </w:t>
            </w:r>
            <w:proofErr w:type="gramStart"/>
            <w:r w:rsidRPr="008C5B51">
              <w:rPr>
                <w:rFonts w:ascii="Arial" w:hAnsi="Arial"/>
                <w:b/>
                <w:color w:val="000000"/>
                <w:sz w:val="16"/>
                <w:lang w:val="tr-TR"/>
              </w:rPr>
              <w:t>mesafesi -</w:t>
            </w:r>
            <w:proofErr w:type="gramEnd"/>
            <w:r w:rsidRPr="008C5B51">
              <w:rPr>
                <w:rFonts w:ascii="Arial" w:hAnsi="Arial"/>
                <w:b/>
                <w:color w:val="000000"/>
                <w:sz w:val="16"/>
                <w:lang w:val="tr-TR"/>
              </w:rPr>
              <w:t xml:space="preserve">2. koltuk sırası </w:t>
            </w:r>
          </w:p>
        </w:tc>
        <w:tc>
          <w:tcPr>
            <w:tcW w:w="4560" w:type="dxa"/>
            <w:gridSpan w:val="2"/>
            <w:tcBorders>
              <w:top w:val="single" w:sz="4" w:space="0" w:color="auto"/>
              <w:left w:val="nil"/>
              <w:bottom w:val="single" w:sz="4" w:space="0" w:color="auto"/>
              <w:right w:val="single" w:sz="8" w:space="0" w:color="000000"/>
            </w:tcBorders>
            <w:shd w:val="clear" w:color="auto" w:fill="auto"/>
            <w:vAlign w:val="center"/>
            <w:hideMark/>
          </w:tcPr>
          <w:p w14:paraId="0EA16D02" w14:textId="77777777" w:rsidR="00AD3278" w:rsidRPr="008C5B51" w:rsidRDefault="00AD3278" w:rsidP="00AD3278">
            <w:pPr>
              <w:jc w:val="center"/>
              <w:rPr>
                <w:rFonts w:ascii="Arial" w:eastAsia="Times New Roman" w:hAnsi="Arial" w:cs="Arial"/>
                <w:b/>
                <w:bCs/>
                <w:color w:val="000000"/>
                <w:sz w:val="16"/>
                <w:szCs w:val="20"/>
                <w:lang w:val="tr-TR"/>
              </w:rPr>
            </w:pPr>
            <w:r w:rsidRPr="008C5B51">
              <w:rPr>
                <w:b/>
                <w:sz w:val="16"/>
                <w:lang w:val="tr-TR"/>
              </w:rPr>
              <w:t>181</w:t>
            </w:r>
          </w:p>
        </w:tc>
      </w:tr>
      <w:tr w:rsidR="00AD3278" w:rsidRPr="008C5B51" w14:paraId="77607605" w14:textId="77777777" w:rsidTr="00AD3278">
        <w:trPr>
          <w:trHeight w:val="300"/>
        </w:trPr>
        <w:tc>
          <w:tcPr>
            <w:tcW w:w="6120" w:type="dxa"/>
            <w:tcBorders>
              <w:top w:val="nil"/>
              <w:left w:val="single" w:sz="8" w:space="0" w:color="auto"/>
              <w:bottom w:val="single" w:sz="4" w:space="0" w:color="auto"/>
              <w:right w:val="single" w:sz="8" w:space="0" w:color="auto"/>
            </w:tcBorders>
            <w:shd w:val="clear" w:color="000000" w:fill="EDEDED"/>
            <w:vAlign w:val="center"/>
            <w:hideMark/>
          </w:tcPr>
          <w:p w14:paraId="5C7AB53D"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 xml:space="preserve">Arka koltuk diz </w:t>
            </w:r>
            <w:proofErr w:type="gramStart"/>
            <w:r w:rsidRPr="008C5B51">
              <w:rPr>
                <w:rFonts w:ascii="Arial" w:hAnsi="Arial"/>
                <w:b/>
                <w:color w:val="000000"/>
                <w:sz w:val="16"/>
                <w:lang w:val="tr-TR"/>
              </w:rPr>
              <w:t>mesafesi -</w:t>
            </w:r>
            <w:proofErr w:type="gramEnd"/>
            <w:r w:rsidRPr="008C5B51">
              <w:rPr>
                <w:rFonts w:ascii="Arial" w:hAnsi="Arial"/>
                <w:b/>
                <w:color w:val="000000"/>
                <w:sz w:val="16"/>
                <w:lang w:val="tr-TR"/>
              </w:rPr>
              <w:t>3. koltuk sırası</w:t>
            </w:r>
          </w:p>
        </w:tc>
        <w:tc>
          <w:tcPr>
            <w:tcW w:w="4560" w:type="dxa"/>
            <w:gridSpan w:val="2"/>
            <w:tcBorders>
              <w:top w:val="single" w:sz="4" w:space="0" w:color="auto"/>
              <w:left w:val="nil"/>
              <w:bottom w:val="single" w:sz="4" w:space="0" w:color="auto"/>
              <w:right w:val="single" w:sz="8" w:space="0" w:color="000000"/>
            </w:tcBorders>
            <w:shd w:val="clear" w:color="000000" w:fill="EDEDED"/>
            <w:vAlign w:val="center"/>
            <w:hideMark/>
          </w:tcPr>
          <w:p w14:paraId="6A87D0C1" w14:textId="77777777" w:rsidR="00AD3278" w:rsidRPr="008C5B51" w:rsidRDefault="00AD3278" w:rsidP="00AD3278">
            <w:pPr>
              <w:jc w:val="center"/>
              <w:rPr>
                <w:rFonts w:ascii="Arial" w:eastAsia="Times New Roman" w:hAnsi="Arial" w:cs="Arial"/>
                <w:b/>
                <w:bCs/>
                <w:color w:val="000000"/>
                <w:sz w:val="16"/>
                <w:szCs w:val="20"/>
                <w:lang w:val="tr-TR"/>
              </w:rPr>
            </w:pPr>
            <w:r w:rsidRPr="008C5B51">
              <w:rPr>
                <w:b/>
                <w:sz w:val="16"/>
                <w:lang w:val="tr-TR"/>
              </w:rPr>
              <w:t>127</w:t>
            </w:r>
          </w:p>
        </w:tc>
      </w:tr>
      <w:tr w:rsidR="00AD3278" w:rsidRPr="008C5B51" w14:paraId="39ED5FE4" w14:textId="77777777" w:rsidTr="00AD3278">
        <w:trPr>
          <w:trHeight w:val="300"/>
        </w:trPr>
        <w:tc>
          <w:tcPr>
            <w:tcW w:w="6120" w:type="dxa"/>
            <w:tcBorders>
              <w:top w:val="nil"/>
              <w:left w:val="single" w:sz="8" w:space="0" w:color="auto"/>
              <w:bottom w:val="single" w:sz="4" w:space="0" w:color="auto"/>
              <w:right w:val="single" w:sz="8" w:space="0" w:color="auto"/>
            </w:tcBorders>
            <w:shd w:val="clear" w:color="auto" w:fill="auto"/>
            <w:vAlign w:val="center"/>
          </w:tcPr>
          <w:p w14:paraId="4A9C8BF6"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Ön dirsek mesafesi</w:t>
            </w:r>
          </w:p>
        </w:tc>
        <w:tc>
          <w:tcPr>
            <w:tcW w:w="4560" w:type="dxa"/>
            <w:gridSpan w:val="2"/>
            <w:tcBorders>
              <w:top w:val="single" w:sz="4" w:space="0" w:color="auto"/>
              <w:left w:val="nil"/>
              <w:bottom w:val="single" w:sz="4" w:space="0" w:color="auto"/>
              <w:right w:val="single" w:sz="8" w:space="0" w:color="000000"/>
            </w:tcBorders>
            <w:shd w:val="clear" w:color="auto" w:fill="auto"/>
            <w:vAlign w:val="center"/>
          </w:tcPr>
          <w:p w14:paraId="72B236CE" w14:textId="77777777" w:rsidR="00AD3278" w:rsidRPr="008C5B51" w:rsidRDefault="00AD3278" w:rsidP="00AD3278">
            <w:pPr>
              <w:jc w:val="center"/>
              <w:rPr>
                <w:rFonts w:ascii="Arial" w:eastAsia="Times New Roman" w:hAnsi="Arial" w:cs="Arial"/>
                <w:b/>
                <w:bCs/>
                <w:color w:val="000000"/>
                <w:sz w:val="16"/>
                <w:szCs w:val="20"/>
                <w:lang w:val="tr-TR"/>
              </w:rPr>
            </w:pPr>
            <w:r w:rsidRPr="008C5B51">
              <w:rPr>
                <w:b/>
                <w:sz w:val="16"/>
                <w:lang w:val="tr-TR"/>
              </w:rPr>
              <w:t>1,410</w:t>
            </w:r>
          </w:p>
        </w:tc>
      </w:tr>
      <w:tr w:rsidR="00AD3278" w:rsidRPr="008C5B51" w14:paraId="625571B3" w14:textId="77777777" w:rsidTr="00AD3278">
        <w:trPr>
          <w:trHeight w:val="300"/>
        </w:trPr>
        <w:tc>
          <w:tcPr>
            <w:tcW w:w="6120" w:type="dxa"/>
            <w:tcBorders>
              <w:top w:val="nil"/>
              <w:left w:val="single" w:sz="8" w:space="0" w:color="auto"/>
              <w:bottom w:val="single" w:sz="4" w:space="0" w:color="auto"/>
              <w:right w:val="single" w:sz="8" w:space="0" w:color="auto"/>
            </w:tcBorders>
            <w:shd w:val="clear" w:color="auto" w:fill="F2F2F2" w:themeFill="background1" w:themeFillShade="F2"/>
            <w:vAlign w:val="center"/>
            <w:hideMark/>
          </w:tcPr>
          <w:p w14:paraId="62848CC3"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Arka dirsek mesafesi</w:t>
            </w:r>
          </w:p>
        </w:tc>
        <w:tc>
          <w:tcPr>
            <w:tcW w:w="4560" w:type="dxa"/>
            <w:gridSpan w:val="2"/>
            <w:tcBorders>
              <w:top w:val="single" w:sz="4" w:space="0" w:color="auto"/>
              <w:left w:val="nil"/>
              <w:bottom w:val="single" w:sz="4" w:space="0" w:color="auto"/>
              <w:right w:val="single" w:sz="8" w:space="0" w:color="000000"/>
            </w:tcBorders>
            <w:shd w:val="clear" w:color="auto" w:fill="F2F2F2" w:themeFill="background1" w:themeFillShade="F2"/>
            <w:vAlign w:val="center"/>
            <w:hideMark/>
          </w:tcPr>
          <w:p w14:paraId="1218F400" w14:textId="77777777" w:rsidR="00AD3278" w:rsidRPr="008C5B51" w:rsidRDefault="00AD3278" w:rsidP="00AD3278">
            <w:pPr>
              <w:jc w:val="center"/>
              <w:rPr>
                <w:rFonts w:ascii="Arial" w:eastAsia="Times New Roman" w:hAnsi="Arial" w:cs="Arial"/>
                <w:b/>
                <w:bCs/>
                <w:color w:val="000000"/>
                <w:sz w:val="16"/>
                <w:szCs w:val="20"/>
                <w:lang w:val="tr-TR"/>
              </w:rPr>
            </w:pPr>
            <w:r w:rsidRPr="008C5B51">
              <w:rPr>
                <w:b/>
                <w:sz w:val="16"/>
                <w:lang w:val="tr-TR"/>
              </w:rPr>
              <w:t>1,410</w:t>
            </w:r>
          </w:p>
        </w:tc>
      </w:tr>
      <w:tr w:rsidR="00AD3278" w:rsidRPr="008C5B51" w14:paraId="4212E7F4" w14:textId="77777777" w:rsidTr="00AD3278">
        <w:trPr>
          <w:trHeight w:val="300"/>
        </w:trPr>
        <w:tc>
          <w:tcPr>
            <w:tcW w:w="6120" w:type="dxa"/>
            <w:tcBorders>
              <w:top w:val="nil"/>
              <w:left w:val="single" w:sz="8" w:space="0" w:color="auto"/>
              <w:bottom w:val="single" w:sz="4" w:space="0" w:color="auto"/>
              <w:right w:val="single" w:sz="8" w:space="0" w:color="auto"/>
            </w:tcBorders>
            <w:shd w:val="clear" w:color="auto" w:fill="auto"/>
            <w:vAlign w:val="center"/>
            <w:hideMark/>
          </w:tcPr>
          <w:p w14:paraId="02F7C7BB"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Ön omuz mesafesi</w:t>
            </w:r>
          </w:p>
        </w:tc>
        <w:tc>
          <w:tcPr>
            <w:tcW w:w="4560" w:type="dxa"/>
            <w:gridSpan w:val="2"/>
            <w:tcBorders>
              <w:top w:val="single" w:sz="4" w:space="0" w:color="auto"/>
              <w:left w:val="nil"/>
              <w:bottom w:val="single" w:sz="4" w:space="0" w:color="auto"/>
              <w:right w:val="single" w:sz="8" w:space="0" w:color="000000"/>
            </w:tcBorders>
            <w:shd w:val="clear" w:color="auto" w:fill="auto"/>
            <w:vAlign w:val="center"/>
            <w:hideMark/>
          </w:tcPr>
          <w:p w14:paraId="76B61364" w14:textId="77777777" w:rsidR="00AD3278" w:rsidRPr="008C5B51" w:rsidRDefault="00AD3278" w:rsidP="00AD3278">
            <w:pPr>
              <w:jc w:val="center"/>
              <w:rPr>
                <w:rFonts w:ascii="Arial" w:eastAsia="Times New Roman" w:hAnsi="Arial" w:cs="Arial"/>
                <w:b/>
                <w:bCs/>
                <w:color w:val="000000"/>
                <w:sz w:val="16"/>
                <w:szCs w:val="20"/>
                <w:lang w:val="tr-TR"/>
              </w:rPr>
            </w:pPr>
            <w:r w:rsidRPr="008C5B51">
              <w:rPr>
                <w:b/>
                <w:sz w:val="16"/>
                <w:lang w:val="tr-TR"/>
              </w:rPr>
              <w:t>1,395</w:t>
            </w:r>
          </w:p>
        </w:tc>
      </w:tr>
      <w:tr w:rsidR="00AD3278" w:rsidRPr="008C5B51" w14:paraId="3AB3CF8B" w14:textId="77777777" w:rsidTr="00AD3278">
        <w:trPr>
          <w:trHeight w:val="300"/>
        </w:trPr>
        <w:tc>
          <w:tcPr>
            <w:tcW w:w="6120" w:type="dxa"/>
            <w:tcBorders>
              <w:top w:val="nil"/>
              <w:left w:val="single" w:sz="8" w:space="0" w:color="auto"/>
              <w:bottom w:val="single" w:sz="4" w:space="0" w:color="auto"/>
              <w:right w:val="single" w:sz="8" w:space="0" w:color="auto"/>
            </w:tcBorders>
            <w:shd w:val="clear" w:color="auto" w:fill="F2F2F2" w:themeFill="background1" w:themeFillShade="F2"/>
            <w:vAlign w:val="center"/>
            <w:hideMark/>
          </w:tcPr>
          <w:p w14:paraId="6A595986"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Arka omuz mesafesi</w:t>
            </w:r>
          </w:p>
        </w:tc>
        <w:tc>
          <w:tcPr>
            <w:tcW w:w="4560" w:type="dxa"/>
            <w:gridSpan w:val="2"/>
            <w:tcBorders>
              <w:top w:val="single" w:sz="4" w:space="0" w:color="auto"/>
              <w:left w:val="nil"/>
              <w:bottom w:val="single" w:sz="4" w:space="0" w:color="auto"/>
              <w:right w:val="single" w:sz="8" w:space="0" w:color="000000"/>
            </w:tcBorders>
            <w:shd w:val="clear" w:color="auto" w:fill="F2F2F2" w:themeFill="background1" w:themeFillShade="F2"/>
            <w:vAlign w:val="center"/>
            <w:hideMark/>
          </w:tcPr>
          <w:p w14:paraId="00CC5A60" w14:textId="77777777" w:rsidR="00AD3278" w:rsidRPr="008C5B51" w:rsidRDefault="00AD3278" w:rsidP="00AD3278">
            <w:pPr>
              <w:jc w:val="center"/>
              <w:rPr>
                <w:rFonts w:ascii="Arial" w:eastAsia="Times New Roman" w:hAnsi="Arial" w:cs="Arial"/>
                <w:b/>
                <w:bCs/>
                <w:color w:val="000000"/>
                <w:sz w:val="16"/>
                <w:szCs w:val="20"/>
                <w:lang w:val="tr-TR"/>
              </w:rPr>
            </w:pPr>
            <w:r w:rsidRPr="008C5B51">
              <w:rPr>
                <w:b/>
                <w:sz w:val="16"/>
                <w:lang w:val="tr-TR"/>
              </w:rPr>
              <w:t>1,372</w:t>
            </w:r>
          </w:p>
        </w:tc>
      </w:tr>
      <w:tr w:rsidR="00AD3278" w:rsidRPr="008C5B51" w14:paraId="08BA550A" w14:textId="77777777" w:rsidTr="00AD3278">
        <w:trPr>
          <w:trHeight w:val="300"/>
        </w:trPr>
        <w:tc>
          <w:tcPr>
            <w:tcW w:w="6120" w:type="dxa"/>
            <w:tcBorders>
              <w:top w:val="nil"/>
              <w:left w:val="single" w:sz="8" w:space="0" w:color="auto"/>
              <w:bottom w:val="single" w:sz="4" w:space="0" w:color="auto"/>
              <w:right w:val="single" w:sz="8" w:space="0" w:color="auto"/>
            </w:tcBorders>
            <w:shd w:val="clear" w:color="auto" w:fill="auto"/>
            <w:vAlign w:val="center"/>
            <w:hideMark/>
          </w:tcPr>
          <w:p w14:paraId="1F2DE9F5"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Ön baş mesafesi</w:t>
            </w:r>
          </w:p>
        </w:tc>
        <w:tc>
          <w:tcPr>
            <w:tcW w:w="4560" w:type="dxa"/>
            <w:gridSpan w:val="2"/>
            <w:tcBorders>
              <w:top w:val="single" w:sz="4" w:space="0" w:color="auto"/>
              <w:left w:val="nil"/>
              <w:bottom w:val="single" w:sz="4" w:space="0" w:color="auto"/>
              <w:right w:val="single" w:sz="8" w:space="0" w:color="000000"/>
            </w:tcBorders>
            <w:shd w:val="clear" w:color="auto" w:fill="auto"/>
            <w:vAlign w:val="center"/>
            <w:hideMark/>
          </w:tcPr>
          <w:p w14:paraId="3F750E82" w14:textId="77777777" w:rsidR="00AD3278" w:rsidRPr="008C5B51" w:rsidRDefault="00AD3278" w:rsidP="00AD3278">
            <w:pPr>
              <w:jc w:val="center"/>
              <w:rPr>
                <w:rFonts w:ascii="Arial" w:eastAsia="Times New Roman" w:hAnsi="Arial" w:cs="Arial"/>
                <w:b/>
                <w:bCs/>
                <w:color w:val="000000"/>
                <w:sz w:val="16"/>
                <w:szCs w:val="20"/>
                <w:lang w:val="tr-TR"/>
              </w:rPr>
            </w:pPr>
            <w:r w:rsidRPr="008C5B51">
              <w:rPr>
                <w:b/>
                <w:sz w:val="16"/>
                <w:lang w:val="tr-TR"/>
              </w:rPr>
              <w:t>923</w:t>
            </w:r>
          </w:p>
        </w:tc>
      </w:tr>
      <w:tr w:rsidR="00AD3278" w:rsidRPr="008C5B51" w14:paraId="66D57F64" w14:textId="77777777" w:rsidTr="00AD3278">
        <w:trPr>
          <w:trHeight w:val="300"/>
        </w:trPr>
        <w:tc>
          <w:tcPr>
            <w:tcW w:w="6120" w:type="dxa"/>
            <w:tcBorders>
              <w:top w:val="nil"/>
              <w:left w:val="single" w:sz="8" w:space="0" w:color="auto"/>
              <w:bottom w:val="single" w:sz="4" w:space="0" w:color="auto"/>
              <w:right w:val="single" w:sz="8" w:space="0" w:color="auto"/>
            </w:tcBorders>
            <w:shd w:val="clear" w:color="auto" w:fill="F2F2F2" w:themeFill="background1" w:themeFillShade="F2"/>
            <w:vAlign w:val="center"/>
            <w:hideMark/>
          </w:tcPr>
          <w:p w14:paraId="6F5D22DE"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 xml:space="preserve">Arka baş </w:t>
            </w:r>
            <w:proofErr w:type="gramStart"/>
            <w:r w:rsidRPr="008C5B51">
              <w:rPr>
                <w:rFonts w:ascii="Arial" w:hAnsi="Arial"/>
                <w:b/>
                <w:color w:val="000000"/>
                <w:sz w:val="16"/>
                <w:lang w:val="tr-TR"/>
              </w:rPr>
              <w:t>mesafesi -</w:t>
            </w:r>
            <w:proofErr w:type="gramEnd"/>
            <w:r w:rsidRPr="008C5B51">
              <w:rPr>
                <w:rFonts w:ascii="Arial" w:hAnsi="Arial"/>
                <w:b/>
                <w:color w:val="000000"/>
                <w:sz w:val="16"/>
                <w:lang w:val="tr-TR"/>
              </w:rPr>
              <w:t xml:space="preserve"> 2. koltuk sırası</w:t>
            </w:r>
          </w:p>
        </w:tc>
        <w:tc>
          <w:tcPr>
            <w:tcW w:w="4560" w:type="dxa"/>
            <w:gridSpan w:val="2"/>
            <w:tcBorders>
              <w:top w:val="single" w:sz="4" w:space="0" w:color="auto"/>
              <w:left w:val="nil"/>
              <w:bottom w:val="single" w:sz="4" w:space="0" w:color="auto"/>
              <w:right w:val="single" w:sz="8" w:space="0" w:color="000000"/>
            </w:tcBorders>
            <w:shd w:val="clear" w:color="auto" w:fill="F2F2F2" w:themeFill="background1" w:themeFillShade="F2"/>
            <w:vAlign w:val="center"/>
            <w:hideMark/>
          </w:tcPr>
          <w:p w14:paraId="630F8E5D" w14:textId="77777777" w:rsidR="00AD3278" w:rsidRPr="008C5B51" w:rsidRDefault="00AD3278" w:rsidP="00AD3278">
            <w:pPr>
              <w:jc w:val="center"/>
              <w:rPr>
                <w:rFonts w:ascii="Arial" w:eastAsia="Times New Roman" w:hAnsi="Arial" w:cs="Arial"/>
                <w:b/>
                <w:bCs/>
                <w:color w:val="000000"/>
                <w:sz w:val="16"/>
                <w:szCs w:val="20"/>
                <w:lang w:val="tr-TR"/>
              </w:rPr>
            </w:pPr>
            <w:r w:rsidRPr="008C5B51">
              <w:rPr>
                <w:b/>
                <w:sz w:val="16"/>
                <w:lang w:val="tr-TR"/>
              </w:rPr>
              <w:t>910</w:t>
            </w:r>
          </w:p>
        </w:tc>
      </w:tr>
      <w:tr w:rsidR="00AD3278" w:rsidRPr="008C5B51" w14:paraId="5251EFB3" w14:textId="77777777" w:rsidTr="00AD3278">
        <w:trPr>
          <w:trHeight w:val="300"/>
        </w:trPr>
        <w:tc>
          <w:tcPr>
            <w:tcW w:w="6120" w:type="dxa"/>
            <w:tcBorders>
              <w:top w:val="nil"/>
              <w:left w:val="single" w:sz="8" w:space="0" w:color="auto"/>
              <w:bottom w:val="single" w:sz="4" w:space="0" w:color="auto"/>
              <w:right w:val="single" w:sz="8" w:space="0" w:color="auto"/>
            </w:tcBorders>
            <w:shd w:val="clear" w:color="auto" w:fill="auto"/>
            <w:vAlign w:val="center"/>
          </w:tcPr>
          <w:p w14:paraId="278517F7"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 xml:space="preserve">Arka baş </w:t>
            </w:r>
            <w:proofErr w:type="gramStart"/>
            <w:r w:rsidRPr="008C5B51">
              <w:rPr>
                <w:rFonts w:ascii="Arial" w:hAnsi="Arial"/>
                <w:b/>
                <w:color w:val="000000"/>
                <w:sz w:val="16"/>
                <w:lang w:val="tr-TR"/>
              </w:rPr>
              <w:t>mesafesi -</w:t>
            </w:r>
            <w:proofErr w:type="gramEnd"/>
            <w:r w:rsidRPr="008C5B51">
              <w:rPr>
                <w:rFonts w:ascii="Arial" w:hAnsi="Arial"/>
                <w:b/>
                <w:color w:val="000000"/>
                <w:sz w:val="16"/>
                <w:lang w:val="tr-TR"/>
              </w:rPr>
              <w:t xml:space="preserve"> 3. koltuk sırası</w:t>
            </w:r>
          </w:p>
        </w:tc>
        <w:tc>
          <w:tcPr>
            <w:tcW w:w="4560" w:type="dxa"/>
            <w:gridSpan w:val="2"/>
            <w:tcBorders>
              <w:top w:val="single" w:sz="4" w:space="0" w:color="auto"/>
              <w:left w:val="nil"/>
              <w:bottom w:val="single" w:sz="4" w:space="0" w:color="auto"/>
              <w:right w:val="single" w:sz="8" w:space="0" w:color="000000"/>
            </w:tcBorders>
            <w:shd w:val="clear" w:color="auto" w:fill="auto"/>
            <w:vAlign w:val="center"/>
          </w:tcPr>
          <w:p w14:paraId="37F52324" w14:textId="77777777" w:rsidR="00AD3278" w:rsidRPr="008C5B51" w:rsidRDefault="00AD3278" w:rsidP="00AD3278">
            <w:pPr>
              <w:jc w:val="center"/>
              <w:rPr>
                <w:rFonts w:ascii="Arial" w:eastAsia="Times New Roman" w:hAnsi="Arial" w:cs="Arial"/>
                <w:b/>
                <w:bCs/>
                <w:color w:val="000000"/>
                <w:sz w:val="16"/>
                <w:szCs w:val="20"/>
                <w:lang w:val="tr-TR"/>
              </w:rPr>
            </w:pPr>
            <w:r w:rsidRPr="008C5B51">
              <w:rPr>
                <w:b/>
                <w:sz w:val="16"/>
                <w:lang w:val="tr-TR"/>
              </w:rPr>
              <w:t>855</w:t>
            </w:r>
          </w:p>
        </w:tc>
      </w:tr>
      <w:tr w:rsidR="00AD3278" w:rsidRPr="008C5B51" w14:paraId="1CD9A05D" w14:textId="77777777" w:rsidTr="00AD3278">
        <w:trPr>
          <w:trHeight w:val="300"/>
        </w:trPr>
        <w:tc>
          <w:tcPr>
            <w:tcW w:w="6120" w:type="dxa"/>
            <w:tcBorders>
              <w:top w:val="nil"/>
              <w:left w:val="single" w:sz="8" w:space="0" w:color="auto"/>
              <w:bottom w:val="single" w:sz="4" w:space="0" w:color="auto"/>
              <w:right w:val="single" w:sz="8" w:space="0" w:color="auto"/>
            </w:tcBorders>
            <w:shd w:val="clear" w:color="auto" w:fill="F2F2F2" w:themeFill="background1" w:themeFillShade="F2"/>
            <w:vAlign w:val="center"/>
            <w:hideMark/>
          </w:tcPr>
          <w:p w14:paraId="2C6574C7"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 xml:space="preserve">Maksimum bagaj eşiği genişliği </w:t>
            </w:r>
          </w:p>
        </w:tc>
        <w:tc>
          <w:tcPr>
            <w:tcW w:w="4560" w:type="dxa"/>
            <w:gridSpan w:val="2"/>
            <w:tcBorders>
              <w:top w:val="single" w:sz="4" w:space="0" w:color="auto"/>
              <w:left w:val="nil"/>
              <w:bottom w:val="single" w:sz="4" w:space="0" w:color="auto"/>
              <w:right w:val="single" w:sz="8" w:space="0" w:color="000000"/>
            </w:tcBorders>
            <w:shd w:val="clear" w:color="auto" w:fill="F2F2F2" w:themeFill="background1" w:themeFillShade="F2"/>
            <w:vAlign w:val="center"/>
            <w:hideMark/>
          </w:tcPr>
          <w:p w14:paraId="4B3DCC76" w14:textId="77777777" w:rsidR="00AD3278" w:rsidRPr="008C5B51" w:rsidRDefault="00AD3278" w:rsidP="00AD3278">
            <w:pPr>
              <w:jc w:val="center"/>
              <w:rPr>
                <w:rFonts w:ascii="Arial" w:eastAsia="Times New Roman" w:hAnsi="Arial" w:cs="Arial"/>
                <w:b/>
                <w:bCs/>
                <w:color w:val="000000"/>
                <w:sz w:val="16"/>
                <w:szCs w:val="20"/>
                <w:lang w:val="tr-TR"/>
              </w:rPr>
            </w:pPr>
            <w:r w:rsidRPr="008C5B51">
              <w:rPr>
                <w:b/>
                <w:sz w:val="16"/>
                <w:lang w:val="tr-TR"/>
              </w:rPr>
              <w:t>836</w:t>
            </w:r>
          </w:p>
        </w:tc>
      </w:tr>
      <w:tr w:rsidR="00AD3278" w:rsidRPr="008C5B51" w14:paraId="6CFFAF5F" w14:textId="77777777" w:rsidTr="00AD3278">
        <w:trPr>
          <w:trHeight w:val="290"/>
        </w:trPr>
        <w:tc>
          <w:tcPr>
            <w:tcW w:w="6120" w:type="dxa"/>
            <w:tcBorders>
              <w:top w:val="nil"/>
              <w:left w:val="single" w:sz="8" w:space="0" w:color="auto"/>
              <w:bottom w:val="single" w:sz="4" w:space="0" w:color="auto"/>
              <w:right w:val="single" w:sz="8" w:space="0" w:color="auto"/>
            </w:tcBorders>
            <w:shd w:val="clear" w:color="auto" w:fill="auto"/>
            <w:vAlign w:val="center"/>
            <w:hideMark/>
          </w:tcPr>
          <w:p w14:paraId="63E9CCED"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 xml:space="preserve">Çamurluklar arası bagaj genişliği </w:t>
            </w:r>
          </w:p>
        </w:tc>
        <w:tc>
          <w:tcPr>
            <w:tcW w:w="4560" w:type="dxa"/>
            <w:gridSpan w:val="2"/>
            <w:tcBorders>
              <w:top w:val="single" w:sz="4" w:space="0" w:color="auto"/>
              <w:left w:val="nil"/>
              <w:bottom w:val="single" w:sz="4" w:space="0" w:color="auto"/>
              <w:right w:val="single" w:sz="8" w:space="0" w:color="000000"/>
            </w:tcBorders>
            <w:shd w:val="clear" w:color="auto" w:fill="auto"/>
            <w:vAlign w:val="center"/>
            <w:hideMark/>
          </w:tcPr>
          <w:p w14:paraId="1B678255" w14:textId="77777777" w:rsidR="00AD3278" w:rsidRPr="008C5B51" w:rsidRDefault="00AD3278" w:rsidP="00AD3278">
            <w:pPr>
              <w:jc w:val="center"/>
              <w:rPr>
                <w:rFonts w:ascii="Arial" w:eastAsia="Times New Roman" w:hAnsi="Arial" w:cs="Arial"/>
                <w:b/>
                <w:bCs/>
                <w:color w:val="000000"/>
                <w:sz w:val="16"/>
                <w:szCs w:val="20"/>
                <w:lang w:val="tr-TR"/>
              </w:rPr>
            </w:pPr>
            <w:r w:rsidRPr="008C5B51">
              <w:rPr>
                <w:b/>
                <w:sz w:val="16"/>
                <w:lang w:val="tr-TR"/>
              </w:rPr>
              <w:t>1,020</w:t>
            </w:r>
          </w:p>
        </w:tc>
      </w:tr>
      <w:tr w:rsidR="00AD3278" w:rsidRPr="008C5B51" w14:paraId="3E3F84D5" w14:textId="77777777" w:rsidTr="00AD3278">
        <w:trPr>
          <w:trHeight w:val="300"/>
        </w:trPr>
        <w:tc>
          <w:tcPr>
            <w:tcW w:w="6120" w:type="dxa"/>
            <w:tcBorders>
              <w:top w:val="nil"/>
              <w:left w:val="single" w:sz="8" w:space="0" w:color="auto"/>
              <w:bottom w:val="single" w:sz="4" w:space="0" w:color="auto"/>
              <w:right w:val="single" w:sz="8" w:space="0" w:color="auto"/>
            </w:tcBorders>
            <w:shd w:val="clear" w:color="auto" w:fill="F2F2F2" w:themeFill="background1" w:themeFillShade="F2"/>
            <w:vAlign w:val="center"/>
            <w:hideMark/>
          </w:tcPr>
          <w:p w14:paraId="27F7CE11" w14:textId="77777777" w:rsidR="00AD3278" w:rsidRPr="008C5B51" w:rsidRDefault="00AD3278" w:rsidP="00AD3278">
            <w:pPr>
              <w:ind w:firstLineChars="100" w:firstLine="161"/>
              <w:jc w:val="left"/>
              <w:rPr>
                <w:rFonts w:ascii="Arial" w:eastAsia="Times New Roman" w:hAnsi="Arial" w:cs="Arial"/>
                <w:b/>
                <w:bCs/>
                <w:color w:val="000000"/>
                <w:sz w:val="16"/>
                <w:szCs w:val="16"/>
                <w:lang w:val="tr-TR"/>
              </w:rPr>
            </w:pPr>
            <w:r w:rsidRPr="008C5B51">
              <w:rPr>
                <w:rFonts w:ascii="Arial" w:hAnsi="Arial"/>
                <w:b/>
                <w:color w:val="000000"/>
                <w:sz w:val="16"/>
                <w:lang w:val="tr-TR"/>
              </w:rPr>
              <w:t>Koltuklar katlı bagaj uzunluğu</w:t>
            </w:r>
          </w:p>
        </w:tc>
        <w:tc>
          <w:tcPr>
            <w:tcW w:w="4560" w:type="dxa"/>
            <w:gridSpan w:val="2"/>
            <w:tcBorders>
              <w:top w:val="single" w:sz="4" w:space="0" w:color="auto"/>
              <w:left w:val="nil"/>
              <w:bottom w:val="single" w:sz="4" w:space="0" w:color="auto"/>
              <w:right w:val="single" w:sz="8" w:space="0" w:color="000000"/>
            </w:tcBorders>
            <w:shd w:val="clear" w:color="auto" w:fill="F2F2F2" w:themeFill="background1" w:themeFillShade="F2"/>
            <w:vAlign w:val="center"/>
            <w:hideMark/>
          </w:tcPr>
          <w:p w14:paraId="68A93412" w14:textId="77777777" w:rsidR="00AD3278" w:rsidRPr="008C5B51" w:rsidRDefault="00AD3278" w:rsidP="00AD3278">
            <w:pPr>
              <w:jc w:val="center"/>
              <w:rPr>
                <w:rFonts w:ascii="Arial" w:eastAsia="Times New Roman" w:hAnsi="Arial" w:cs="Arial"/>
                <w:b/>
                <w:bCs/>
                <w:color w:val="000000"/>
                <w:sz w:val="16"/>
                <w:szCs w:val="20"/>
                <w:lang w:val="tr-TR"/>
              </w:rPr>
            </w:pPr>
            <w:r w:rsidRPr="008C5B51">
              <w:rPr>
                <w:b/>
                <w:sz w:val="16"/>
                <w:lang w:val="tr-TR"/>
              </w:rPr>
              <w:t>1,150</w:t>
            </w:r>
          </w:p>
        </w:tc>
      </w:tr>
    </w:tbl>
    <w:p w14:paraId="0E6D3634" w14:textId="7511D1A9" w:rsidR="008E7AC5" w:rsidRPr="008C5B51" w:rsidRDefault="008E7AC5" w:rsidP="008E7AC5">
      <w:pPr>
        <w:rPr>
          <w:caps/>
          <w:color w:val="646B52" w:themeColor="text2"/>
          <w:lang w:val="tr-TR"/>
        </w:rPr>
      </w:pPr>
      <w:r>
        <w:rPr>
          <w:caps/>
          <w:color w:val="646B52" w:themeColor="text2"/>
          <w:lang w:val="tr-TR"/>
        </w:rPr>
        <w:tab/>
      </w:r>
      <w:r w:rsidRPr="008C5B51">
        <w:rPr>
          <w:caps/>
          <w:color w:val="646B52" w:themeColor="text2"/>
          <w:lang w:val="tr-TR"/>
        </w:rPr>
        <w:br/>
      </w:r>
    </w:p>
    <w:p w14:paraId="3BDFB19A" w14:textId="0FAD2FC6" w:rsidR="008E7AC5" w:rsidRDefault="008E7AC5" w:rsidP="007E55C6">
      <w:pPr>
        <w:jc w:val="left"/>
        <w:rPr>
          <w:lang w:val="tr-TR"/>
        </w:rPr>
      </w:pPr>
    </w:p>
    <w:p w14:paraId="020E75B5" w14:textId="0E0FAB32" w:rsidR="008E7AC5" w:rsidRDefault="008E7AC5" w:rsidP="007E55C6">
      <w:pPr>
        <w:jc w:val="left"/>
        <w:rPr>
          <w:lang w:val="tr-TR"/>
        </w:rPr>
      </w:pPr>
    </w:p>
    <w:tbl>
      <w:tblPr>
        <w:tblpPr w:leftFromText="141" w:rightFromText="141" w:vertAnchor="text" w:horzAnchor="margin" w:tblpYSpec="inside"/>
        <w:tblOverlap w:val="never"/>
        <w:tblW w:w="10641" w:type="dxa"/>
        <w:tblCellMar>
          <w:left w:w="70" w:type="dxa"/>
          <w:right w:w="70" w:type="dxa"/>
        </w:tblCellMar>
        <w:tblLook w:val="04A0" w:firstRow="1" w:lastRow="0" w:firstColumn="1" w:lastColumn="0" w:noHBand="0" w:noVBand="1"/>
      </w:tblPr>
      <w:tblGrid>
        <w:gridCol w:w="7166"/>
        <w:gridCol w:w="1964"/>
        <w:gridCol w:w="1511"/>
      </w:tblGrid>
      <w:tr w:rsidR="00AD3278" w:rsidRPr="008C5B51" w14:paraId="1209159A" w14:textId="77777777" w:rsidTr="00AD3278">
        <w:trPr>
          <w:trHeight w:val="505"/>
        </w:trPr>
        <w:tc>
          <w:tcPr>
            <w:tcW w:w="7166" w:type="dxa"/>
            <w:tcBorders>
              <w:top w:val="single" w:sz="8" w:space="0" w:color="auto"/>
              <w:left w:val="single" w:sz="8" w:space="0" w:color="auto"/>
              <w:bottom w:val="single" w:sz="8" w:space="0" w:color="auto"/>
              <w:right w:val="single" w:sz="8" w:space="0" w:color="auto"/>
            </w:tcBorders>
            <w:shd w:val="clear" w:color="000000" w:fill="646B52"/>
            <w:vAlign w:val="center"/>
            <w:hideMark/>
          </w:tcPr>
          <w:p w14:paraId="08E708B1" w14:textId="77777777" w:rsidR="00AD3278" w:rsidRPr="008C5B51" w:rsidRDefault="00AD3278" w:rsidP="00AD3278">
            <w:pPr>
              <w:jc w:val="left"/>
              <w:rPr>
                <w:rFonts w:ascii="Arial" w:eastAsia="Times New Roman" w:hAnsi="Arial" w:cs="Arial"/>
                <w:b/>
                <w:bCs/>
                <w:color w:val="FFFFFF"/>
                <w:sz w:val="20"/>
                <w:szCs w:val="20"/>
                <w:lang w:val="tr-TR"/>
              </w:rPr>
            </w:pPr>
            <w:r w:rsidRPr="008C5B51">
              <w:rPr>
                <w:rFonts w:ascii="Arial" w:hAnsi="Arial"/>
                <w:b/>
                <w:color w:val="FFFFFF"/>
                <w:sz w:val="20"/>
                <w:lang w:val="tr-TR"/>
              </w:rPr>
              <w:t>BAGAJ HACMİ (dm</w:t>
            </w:r>
            <w:r w:rsidRPr="008C5B51">
              <w:rPr>
                <w:rFonts w:ascii="Arial" w:hAnsi="Arial"/>
                <w:b/>
                <w:color w:val="FFFFFF"/>
                <w:sz w:val="20"/>
                <w:vertAlign w:val="superscript"/>
                <w:lang w:val="tr-TR"/>
              </w:rPr>
              <w:t>3</w:t>
            </w:r>
            <w:r w:rsidRPr="008C5B51">
              <w:rPr>
                <w:rFonts w:ascii="Arial" w:hAnsi="Arial"/>
                <w:b/>
                <w:color w:val="FFFFFF"/>
                <w:sz w:val="20"/>
                <w:lang w:val="tr-TR"/>
              </w:rPr>
              <w:t xml:space="preserve"> VDA / Litre)</w:t>
            </w:r>
          </w:p>
        </w:tc>
        <w:tc>
          <w:tcPr>
            <w:tcW w:w="1964" w:type="dxa"/>
            <w:tcBorders>
              <w:top w:val="single" w:sz="8" w:space="0" w:color="auto"/>
              <w:left w:val="nil"/>
              <w:bottom w:val="single" w:sz="8" w:space="0" w:color="auto"/>
              <w:right w:val="single" w:sz="8" w:space="0" w:color="auto"/>
            </w:tcBorders>
            <w:shd w:val="clear" w:color="000000" w:fill="646B52"/>
            <w:vAlign w:val="center"/>
            <w:hideMark/>
          </w:tcPr>
          <w:p w14:paraId="2245151E" w14:textId="77777777" w:rsidR="00AD3278" w:rsidRPr="008C5B51" w:rsidRDefault="00AD3278" w:rsidP="00AD3278">
            <w:pPr>
              <w:jc w:val="center"/>
              <w:rPr>
                <w:rFonts w:ascii="Arial" w:eastAsia="Times New Roman" w:hAnsi="Arial" w:cs="Arial"/>
                <w:b/>
                <w:bCs/>
                <w:color w:val="FFFFFF"/>
                <w:sz w:val="20"/>
                <w:szCs w:val="20"/>
                <w:lang w:val="tr-TR"/>
              </w:rPr>
            </w:pPr>
            <w:r w:rsidRPr="008C5B51">
              <w:rPr>
                <w:rFonts w:ascii="Arial" w:hAnsi="Arial"/>
                <w:b/>
                <w:color w:val="FFFFFF"/>
                <w:sz w:val="20"/>
                <w:lang w:val="tr-TR"/>
              </w:rPr>
              <w:t>5 koltuk</w:t>
            </w:r>
          </w:p>
        </w:tc>
        <w:tc>
          <w:tcPr>
            <w:tcW w:w="1511" w:type="dxa"/>
            <w:tcBorders>
              <w:top w:val="single" w:sz="8" w:space="0" w:color="auto"/>
              <w:left w:val="nil"/>
              <w:bottom w:val="single" w:sz="8" w:space="0" w:color="auto"/>
              <w:right w:val="single" w:sz="8" w:space="0" w:color="auto"/>
            </w:tcBorders>
            <w:shd w:val="clear" w:color="000000" w:fill="646B52"/>
            <w:vAlign w:val="center"/>
            <w:hideMark/>
          </w:tcPr>
          <w:p w14:paraId="4F47D6D2" w14:textId="77777777" w:rsidR="00AD3278" w:rsidRPr="008C5B51" w:rsidRDefault="00AD3278" w:rsidP="00AD3278">
            <w:pPr>
              <w:jc w:val="center"/>
              <w:rPr>
                <w:rFonts w:ascii="Arial" w:eastAsia="Times New Roman" w:hAnsi="Arial" w:cs="Arial"/>
                <w:b/>
                <w:bCs/>
                <w:color w:val="FFFFFF"/>
                <w:sz w:val="20"/>
                <w:szCs w:val="20"/>
                <w:lang w:val="tr-TR"/>
              </w:rPr>
            </w:pPr>
            <w:r w:rsidRPr="008C5B51">
              <w:rPr>
                <w:rFonts w:ascii="Arial" w:hAnsi="Arial"/>
                <w:b/>
                <w:color w:val="FFFFFF"/>
                <w:sz w:val="20"/>
                <w:lang w:val="tr-TR"/>
              </w:rPr>
              <w:t>7 koltuk</w:t>
            </w:r>
          </w:p>
        </w:tc>
      </w:tr>
      <w:tr w:rsidR="00AD3278" w:rsidRPr="008C5B51" w14:paraId="0FB5360B" w14:textId="77777777" w:rsidTr="00AD3278">
        <w:trPr>
          <w:trHeight w:val="369"/>
        </w:trPr>
        <w:tc>
          <w:tcPr>
            <w:tcW w:w="7166" w:type="dxa"/>
            <w:tcBorders>
              <w:top w:val="nil"/>
              <w:left w:val="single" w:sz="8" w:space="0" w:color="auto"/>
              <w:bottom w:val="single" w:sz="8" w:space="0" w:color="auto"/>
              <w:right w:val="single" w:sz="8" w:space="0" w:color="auto"/>
            </w:tcBorders>
            <w:shd w:val="clear" w:color="auto" w:fill="auto"/>
            <w:vAlign w:val="center"/>
            <w:hideMark/>
          </w:tcPr>
          <w:p w14:paraId="018E6A39" w14:textId="77777777" w:rsidR="00AD3278" w:rsidRPr="008C5B51" w:rsidRDefault="00AD3278" w:rsidP="00AD3278">
            <w:pPr>
              <w:jc w:val="left"/>
              <w:rPr>
                <w:rFonts w:ascii="Arial" w:eastAsia="Times New Roman" w:hAnsi="Arial" w:cs="Arial"/>
                <w:b/>
                <w:bCs/>
                <w:color w:val="000000"/>
                <w:sz w:val="16"/>
                <w:szCs w:val="16"/>
                <w:lang w:val="tr-TR"/>
              </w:rPr>
            </w:pPr>
            <w:r w:rsidRPr="008C5B51">
              <w:rPr>
                <w:rFonts w:ascii="Arial" w:hAnsi="Arial"/>
                <w:b/>
                <w:color w:val="000000"/>
                <w:sz w:val="16"/>
                <w:lang w:val="tr-TR"/>
              </w:rPr>
              <w:t>Tüm koltuklar yerine (Koltuk sırtlığı üst noktasına kadar)</w:t>
            </w:r>
          </w:p>
        </w:tc>
        <w:tc>
          <w:tcPr>
            <w:tcW w:w="1964" w:type="dxa"/>
            <w:tcBorders>
              <w:top w:val="nil"/>
              <w:left w:val="nil"/>
              <w:bottom w:val="single" w:sz="8" w:space="0" w:color="auto"/>
              <w:right w:val="single" w:sz="8" w:space="0" w:color="auto"/>
            </w:tcBorders>
            <w:shd w:val="clear" w:color="auto" w:fill="auto"/>
            <w:vAlign w:val="center"/>
            <w:hideMark/>
          </w:tcPr>
          <w:p w14:paraId="4F8DC5CD" w14:textId="77777777" w:rsidR="00AD3278" w:rsidRPr="008C5B51" w:rsidRDefault="00AD3278" w:rsidP="00AD3278">
            <w:pPr>
              <w:jc w:val="center"/>
              <w:rPr>
                <w:rFonts w:ascii="Arial" w:eastAsia="Times New Roman" w:hAnsi="Arial" w:cs="Arial"/>
                <w:b/>
                <w:bCs/>
                <w:color w:val="000000"/>
                <w:sz w:val="16"/>
                <w:szCs w:val="16"/>
                <w:lang w:val="tr-TR"/>
              </w:rPr>
            </w:pPr>
            <w:r w:rsidRPr="008C5B51">
              <w:rPr>
                <w:rFonts w:ascii="Arial" w:eastAsia="Times New Roman" w:hAnsi="Arial" w:cs="Arial"/>
                <w:b/>
                <w:bCs/>
                <w:color w:val="000000"/>
                <w:sz w:val="16"/>
                <w:szCs w:val="16"/>
                <w:lang w:val="tr-TR"/>
              </w:rPr>
              <w:t>708 / 842</w:t>
            </w:r>
          </w:p>
        </w:tc>
        <w:tc>
          <w:tcPr>
            <w:tcW w:w="1511" w:type="dxa"/>
            <w:tcBorders>
              <w:top w:val="nil"/>
              <w:left w:val="nil"/>
              <w:bottom w:val="single" w:sz="8" w:space="0" w:color="auto"/>
              <w:right w:val="single" w:sz="8" w:space="0" w:color="auto"/>
            </w:tcBorders>
            <w:shd w:val="clear" w:color="auto" w:fill="auto"/>
            <w:vAlign w:val="center"/>
            <w:hideMark/>
          </w:tcPr>
          <w:p w14:paraId="0CEA330D" w14:textId="77777777" w:rsidR="00AD3278" w:rsidRPr="008C5B51" w:rsidRDefault="00AD3278" w:rsidP="00AD3278">
            <w:pPr>
              <w:jc w:val="center"/>
              <w:rPr>
                <w:rFonts w:ascii="Arial" w:eastAsia="Times New Roman" w:hAnsi="Arial" w:cs="Arial"/>
                <w:b/>
                <w:bCs/>
                <w:color w:val="000000"/>
                <w:sz w:val="16"/>
                <w:szCs w:val="16"/>
                <w:lang w:val="tr-TR"/>
              </w:rPr>
            </w:pPr>
            <w:r w:rsidRPr="008C5B51">
              <w:rPr>
                <w:rFonts w:ascii="Arial" w:hAnsi="Arial"/>
                <w:b/>
                <w:color w:val="000000"/>
                <w:sz w:val="16"/>
                <w:lang w:val="tr-TR"/>
              </w:rPr>
              <w:t>160 / 213</w:t>
            </w:r>
          </w:p>
        </w:tc>
      </w:tr>
      <w:tr w:rsidR="00AD3278" w:rsidRPr="008C5B51" w14:paraId="6E710006" w14:textId="77777777" w:rsidTr="00AD3278">
        <w:trPr>
          <w:trHeight w:val="369"/>
        </w:trPr>
        <w:tc>
          <w:tcPr>
            <w:tcW w:w="7166" w:type="dxa"/>
            <w:tcBorders>
              <w:top w:val="nil"/>
              <w:left w:val="single" w:sz="8" w:space="0" w:color="auto"/>
              <w:bottom w:val="single" w:sz="8" w:space="0" w:color="auto"/>
              <w:right w:val="single" w:sz="8" w:space="0" w:color="auto"/>
            </w:tcBorders>
            <w:shd w:val="clear" w:color="000000" w:fill="F2F2F2"/>
            <w:vAlign w:val="center"/>
            <w:hideMark/>
          </w:tcPr>
          <w:p w14:paraId="35E6FFF1" w14:textId="77777777" w:rsidR="00AD3278" w:rsidRPr="008C5B51" w:rsidRDefault="00AD3278" w:rsidP="00AD3278">
            <w:pPr>
              <w:jc w:val="left"/>
              <w:rPr>
                <w:rFonts w:ascii="Arial" w:eastAsia="Times New Roman" w:hAnsi="Arial" w:cs="Arial"/>
                <w:b/>
                <w:bCs/>
                <w:color w:val="000000"/>
                <w:sz w:val="16"/>
                <w:szCs w:val="16"/>
                <w:lang w:val="tr-TR"/>
              </w:rPr>
            </w:pPr>
            <w:r w:rsidRPr="008C5B51">
              <w:rPr>
                <w:rFonts w:ascii="Arial" w:hAnsi="Arial"/>
                <w:b/>
                <w:color w:val="000000"/>
                <w:sz w:val="16"/>
                <w:lang w:val="tr-TR"/>
              </w:rPr>
              <w:t>3. koltuk sırası katlı (Koltuk sırtlığı üst noktasına kadar)</w:t>
            </w:r>
          </w:p>
        </w:tc>
        <w:tc>
          <w:tcPr>
            <w:tcW w:w="1964" w:type="dxa"/>
            <w:tcBorders>
              <w:top w:val="nil"/>
              <w:left w:val="nil"/>
              <w:bottom w:val="single" w:sz="8" w:space="0" w:color="auto"/>
              <w:right w:val="single" w:sz="8" w:space="0" w:color="auto"/>
            </w:tcBorders>
            <w:shd w:val="clear" w:color="000000" w:fill="EDEDED"/>
            <w:vAlign w:val="center"/>
            <w:hideMark/>
          </w:tcPr>
          <w:p w14:paraId="79F58003" w14:textId="77777777" w:rsidR="00AD3278" w:rsidRPr="008C5B51" w:rsidRDefault="00AD3278" w:rsidP="00AD3278">
            <w:pPr>
              <w:jc w:val="center"/>
              <w:rPr>
                <w:rFonts w:ascii="Arial" w:eastAsia="Times New Roman" w:hAnsi="Arial" w:cs="Arial"/>
                <w:b/>
                <w:bCs/>
                <w:color w:val="000000"/>
                <w:sz w:val="16"/>
                <w:szCs w:val="16"/>
                <w:lang w:val="tr-TR"/>
              </w:rPr>
            </w:pPr>
            <w:r w:rsidRPr="008C5B51">
              <w:rPr>
                <w:rFonts w:ascii="Arial" w:eastAsia="Times New Roman" w:hAnsi="Arial" w:cs="Arial"/>
                <w:b/>
                <w:bCs/>
                <w:color w:val="000000"/>
                <w:sz w:val="16"/>
                <w:szCs w:val="16"/>
                <w:lang w:val="tr-TR"/>
              </w:rPr>
              <w:t>-</w:t>
            </w:r>
          </w:p>
        </w:tc>
        <w:tc>
          <w:tcPr>
            <w:tcW w:w="1511" w:type="dxa"/>
            <w:tcBorders>
              <w:top w:val="nil"/>
              <w:left w:val="nil"/>
              <w:bottom w:val="single" w:sz="8" w:space="0" w:color="auto"/>
              <w:right w:val="single" w:sz="8" w:space="0" w:color="auto"/>
            </w:tcBorders>
            <w:shd w:val="clear" w:color="000000" w:fill="EDEDED"/>
            <w:vAlign w:val="center"/>
            <w:hideMark/>
          </w:tcPr>
          <w:p w14:paraId="5A3CED85" w14:textId="77777777" w:rsidR="00AD3278" w:rsidRPr="008C5B51" w:rsidRDefault="00AD3278" w:rsidP="00AD3278">
            <w:pPr>
              <w:jc w:val="center"/>
              <w:rPr>
                <w:rFonts w:ascii="Arial" w:eastAsia="Times New Roman" w:hAnsi="Arial" w:cs="Arial"/>
                <w:b/>
                <w:bCs/>
                <w:color w:val="000000"/>
                <w:sz w:val="16"/>
                <w:szCs w:val="16"/>
                <w:lang w:val="tr-TR"/>
              </w:rPr>
            </w:pPr>
            <w:r w:rsidRPr="008C5B51">
              <w:rPr>
                <w:rFonts w:ascii="Arial" w:eastAsia="Times New Roman" w:hAnsi="Arial" w:cs="Arial"/>
                <w:b/>
                <w:bCs/>
                <w:color w:val="000000"/>
                <w:sz w:val="16"/>
                <w:szCs w:val="16"/>
                <w:lang w:val="tr-TR"/>
              </w:rPr>
              <w:t>565 / 712</w:t>
            </w:r>
          </w:p>
        </w:tc>
      </w:tr>
      <w:tr w:rsidR="00AD3278" w:rsidRPr="008C5B51" w14:paraId="7117B4A9" w14:textId="77777777" w:rsidTr="00AD3278">
        <w:trPr>
          <w:trHeight w:val="369"/>
        </w:trPr>
        <w:tc>
          <w:tcPr>
            <w:tcW w:w="7166" w:type="dxa"/>
            <w:tcBorders>
              <w:top w:val="nil"/>
              <w:left w:val="single" w:sz="8" w:space="0" w:color="auto"/>
              <w:bottom w:val="single" w:sz="8" w:space="0" w:color="auto"/>
              <w:right w:val="single" w:sz="8" w:space="0" w:color="auto"/>
            </w:tcBorders>
            <w:shd w:val="clear" w:color="auto" w:fill="auto"/>
            <w:vAlign w:val="center"/>
          </w:tcPr>
          <w:p w14:paraId="001AD7ED" w14:textId="77777777" w:rsidR="00AD3278" w:rsidRPr="008C5B51" w:rsidRDefault="00AD3278" w:rsidP="00AD3278">
            <w:pPr>
              <w:jc w:val="left"/>
              <w:rPr>
                <w:rFonts w:ascii="Arial" w:hAnsi="Arial"/>
                <w:b/>
                <w:color w:val="000000"/>
                <w:sz w:val="16"/>
                <w:lang w:val="tr-TR"/>
              </w:rPr>
            </w:pPr>
            <w:r w:rsidRPr="008C5B51">
              <w:rPr>
                <w:rFonts w:ascii="Arial" w:hAnsi="Arial"/>
                <w:b/>
                <w:color w:val="000000"/>
                <w:sz w:val="16"/>
                <w:lang w:val="tr-TR"/>
              </w:rPr>
              <w:t xml:space="preserve">2. koltuk sırası katlı ve 3. koltuk sırası </w:t>
            </w:r>
            <w:proofErr w:type="spellStart"/>
            <w:r w:rsidRPr="008C5B51">
              <w:rPr>
                <w:rFonts w:ascii="Arial" w:hAnsi="Arial"/>
                <w:b/>
                <w:color w:val="000000"/>
                <w:sz w:val="16"/>
                <w:lang w:val="tr-TR"/>
              </w:rPr>
              <w:t>sökülü</w:t>
            </w:r>
            <w:proofErr w:type="spellEnd"/>
          </w:p>
        </w:tc>
        <w:tc>
          <w:tcPr>
            <w:tcW w:w="3475" w:type="dxa"/>
            <w:gridSpan w:val="2"/>
            <w:tcBorders>
              <w:top w:val="nil"/>
              <w:left w:val="nil"/>
              <w:bottom w:val="single" w:sz="8" w:space="0" w:color="auto"/>
              <w:right w:val="single" w:sz="8" w:space="0" w:color="auto"/>
            </w:tcBorders>
            <w:shd w:val="clear" w:color="auto" w:fill="auto"/>
            <w:vAlign w:val="center"/>
          </w:tcPr>
          <w:p w14:paraId="20DA4863" w14:textId="77777777" w:rsidR="00AD3278" w:rsidRPr="008C5B51" w:rsidRDefault="00AD3278" w:rsidP="00AD3278">
            <w:pPr>
              <w:jc w:val="center"/>
              <w:rPr>
                <w:rFonts w:ascii="Arial" w:hAnsi="Arial"/>
                <w:b/>
                <w:color w:val="000000"/>
                <w:sz w:val="16"/>
                <w:lang w:val="tr-TR"/>
              </w:rPr>
            </w:pPr>
            <w:r w:rsidRPr="008C5B51">
              <w:rPr>
                <w:rFonts w:ascii="Arial" w:hAnsi="Arial"/>
                <w:b/>
                <w:color w:val="000000"/>
                <w:sz w:val="16"/>
                <w:lang w:val="tr-TR"/>
              </w:rPr>
              <w:t xml:space="preserve">1,819 </w:t>
            </w:r>
            <w:proofErr w:type="gramStart"/>
            <w:r w:rsidRPr="008C5B51">
              <w:rPr>
                <w:rFonts w:ascii="Arial" w:hAnsi="Arial"/>
                <w:b/>
                <w:color w:val="000000"/>
                <w:sz w:val="16"/>
                <w:lang w:val="tr-TR"/>
              </w:rPr>
              <w:t>/ -</w:t>
            </w:r>
            <w:proofErr w:type="gramEnd"/>
          </w:p>
        </w:tc>
      </w:tr>
    </w:tbl>
    <w:p w14:paraId="6C492667" w14:textId="207CE66A" w:rsidR="00AD3278" w:rsidRDefault="00AD3278" w:rsidP="007E55C6">
      <w:pPr>
        <w:jc w:val="left"/>
        <w:rPr>
          <w:lang w:val="tr-TR"/>
        </w:rPr>
      </w:pPr>
    </w:p>
    <w:p w14:paraId="41CE3EDD" w14:textId="357AB68C" w:rsidR="00AD3278" w:rsidRDefault="00AD3278" w:rsidP="007E55C6">
      <w:pPr>
        <w:jc w:val="left"/>
        <w:rPr>
          <w:lang w:val="tr-TR"/>
        </w:rPr>
      </w:pPr>
    </w:p>
    <w:p w14:paraId="3FB9FC24" w14:textId="77777777" w:rsidR="00AD3278" w:rsidRPr="007E55C6" w:rsidRDefault="00AD3278" w:rsidP="007E55C6">
      <w:pPr>
        <w:jc w:val="left"/>
        <w:rPr>
          <w:lang w:val="tr-TR"/>
        </w:rPr>
      </w:pPr>
    </w:p>
    <w:p w14:paraId="41D004B3" w14:textId="77777777" w:rsidR="00F70D16" w:rsidRDefault="00F70D16" w:rsidP="00F70D16">
      <w:pPr>
        <w:autoSpaceDE w:val="0"/>
        <w:autoSpaceDN w:val="0"/>
        <w:adjustRightInd w:val="0"/>
        <w:rPr>
          <w:rFonts w:cs="Arial"/>
          <w:b/>
          <w:bCs/>
          <w:sz w:val="16"/>
          <w:szCs w:val="16"/>
          <w:u w:val="single"/>
          <w:lang w:eastAsia="tr-TR"/>
        </w:rPr>
      </w:pPr>
      <w:proofErr w:type="spellStart"/>
      <w:r>
        <w:rPr>
          <w:rFonts w:cs="Arial"/>
          <w:b/>
          <w:bCs/>
          <w:sz w:val="16"/>
          <w:szCs w:val="16"/>
          <w:u w:val="single"/>
          <w:lang w:eastAsia="tr-TR"/>
        </w:rPr>
        <w:t>Bilgi</w:t>
      </w:r>
      <w:proofErr w:type="spellEnd"/>
      <w:r>
        <w:rPr>
          <w:rFonts w:cs="Arial"/>
          <w:b/>
          <w:bCs/>
          <w:sz w:val="16"/>
          <w:szCs w:val="16"/>
          <w:u w:val="single"/>
          <w:lang w:eastAsia="tr-TR"/>
        </w:rPr>
        <w:t xml:space="preserve"> </w:t>
      </w:r>
      <w:proofErr w:type="spellStart"/>
      <w:proofErr w:type="gramStart"/>
      <w:r>
        <w:rPr>
          <w:rFonts w:cs="Arial"/>
          <w:b/>
          <w:bCs/>
          <w:sz w:val="16"/>
          <w:szCs w:val="16"/>
          <w:u w:val="single"/>
          <w:lang w:eastAsia="tr-TR"/>
        </w:rPr>
        <w:t>için</w:t>
      </w:r>
      <w:proofErr w:type="spellEnd"/>
      <w:r>
        <w:rPr>
          <w:rFonts w:cs="Arial"/>
          <w:b/>
          <w:bCs/>
          <w:sz w:val="16"/>
          <w:szCs w:val="16"/>
          <w:u w:val="single"/>
          <w:lang w:eastAsia="tr-TR"/>
        </w:rPr>
        <w:t>:</w:t>
      </w:r>
      <w:proofErr w:type="gramEnd"/>
    </w:p>
    <w:p w14:paraId="64512EA7" w14:textId="77777777" w:rsidR="00F70D16" w:rsidRDefault="00F70D16" w:rsidP="00F70D16">
      <w:pPr>
        <w:autoSpaceDE w:val="0"/>
        <w:autoSpaceDN w:val="0"/>
        <w:adjustRightInd w:val="0"/>
        <w:rPr>
          <w:rFonts w:cs="Arial"/>
          <w:b/>
          <w:bCs/>
          <w:sz w:val="16"/>
          <w:szCs w:val="16"/>
          <w:lang w:eastAsia="tr-TR"/>
        </w:rPr>
      </w:pPr>
      <w:r>
        <w:rPr>
          <w:rFonts w:cs="Arial"/>
          <w:b/>
          <w:bCs/>
          <w:sz w:val="16"/>
          <w:szCs w:val="16"/>
          <w:lang w:eastAsia="tr-TR"/>
        </w:rPr>
        <w:t xml:space="preserve">MAİS İletişim </w:t>
      </w:r>
      <w:proofErr w:type="spellStart"/>
      <w:r>
        <w:rPr>
          <w:rFonts w:cs="Arial"/>
          <w:b/>
          <w:bCs/>
          <w:sz w:val="16"/>
          <w:szCs w:val="16"/>
          <w:lang w:eastAsia="tr-TR"/>
        </w:rPr>
        <w:t>Direktörlüğü</w:t>
      </w:r>
      <w:proofErr w:type="spellEnd"/>
    </w:p>
    <w:p w14:paraId="19779E87" w14:textId="77777777" w:rsidR="00F70D16" w:rsidRDefault="00F70D16" w:rsidP="00F70D16">
      <w:pPr>
        <w:autoSpaceDE w:val="0"/>
        <w:autoSpaceDN w:val="0"/>
        <w:adjustRightInd w:val="0"/>
        <w:rPr>
          <w:rFonts w:cs="Arial"/>
          <w:color w:val="0000FF"/>
          <w:sz w:val="16"/>
          <w:szCs w:val="16"/>
          <w:u w:val="single"/>
          <w:lang w:eastAsia="tr-TR"/>
        </w:rPr>
      </w:pPr>
      <w:r>
        <w:rPr>
          <w:rFonts w:cs="Arial"/>
          <w:sz w:val="16"/>
          <w:szCs w:val="16"/>
          <w:lang w:eastAsia="tr-TR"/>
        </w:rPr>
        <w:t xml:space="preserve">Hakan Orhan / Kurumsal İletişim </w:t>
      </w:r>
      <w:proofErr w:type="spellStart"/>
      <w:r>
        <w:rPr>
          <w:rFonts w:cs="Arial"/>
          <w:sz w:val="16"/>
          <w:szCs w:val="16"/>
          <w:lang w:eastAsia="tr-TR"/>
        </w:rPr>
        <w:t>Sorumlusu</w:t>
      </w:r>
      <w:proofErr w:type="spellEnd"/>
      <w:r>
        <w:rPr>
          <w:rFonts w:cs="Arial"/>
          <w:sz w:val="16"/>
          <w:szCs w:val="16"/>
          <w:lang w:eastAsia="tr-TR"/>
        </w:rPr>
        <w:t xml:space="preserve"> /  </w:t>
      </w:r>
      <w:hyperlink r:id="rId12" w:history="1">
        <w:r>
          <w:rPr>
            <w:rStyle w:val="Kpr"/>
            <w:rFonts w:cs="Arial"/>
            <w:sz w:val="16"/>
            <w:szCs w:val="16"/>
            <w:lang w:eastAsia="tr-TR"/>
          </w:rPr>
          <w:t>hakan.orhan@renault.com.tr</w:t>
        </w:r>
      </w:hyperlink>
    </w:p>
    <w:p w14:paraId="1D095D10" w14:textId="77777777" w:rsidR="00F70D16" w:rsidRDefault="00F70D16" w:rsidP="00F70D16">
      <w:pPr>
        <w:autoSpaceDE w:val="0"/>
        <w:autoSpaceDN w:val="0"/>
        <w:adjustRightInd w:val="0"/>
        <w:rPr>
          <w:rFonts w:cs="Arial"/>
          <w:sz w:val="16"/>
          <w:szCs w:val="16"/>
          <w:lang w:eastAsia="tr-TR"/>
        </w:rPr>
      </w:pPr>
      <w:r>
        <w:rPr>
          <w:rFonts w:cs="Arial"/>
          <w:sz w:val="16"/>
          <w:szCs w:val="16"/>
          <w:lang w:eastAsia="tr-TR"/>
        </w:rPr>
        <w:t xml:space="preserve">Aslıhan Güzeller </w:t>
      </w:r>
      <w:proofErr w:type="spellStart"/>
      <w:r>
        <w:rPr>
          <w:rFonts w:cs="Arial"/>
          <w:sz w:val="16"/>
          <w:szCs w:val="16"/>
          <w:lang w:eastAsia="tr-TR"/>
        </w:rPr>
        <w:t>Sönmez</w:t>
      </w:r>
      <w:proofErr w:type="spellEnd"/>
      <w:r>
        <w:rPr>
          <w:rFonts w:cs="Arial"/>
          <w:sz w:val="16"/>
          <w:szCs w:val="16"/>
          <w:lang w:eastAsia="tr-TR"/>
        </w:rPr>
        <w:t xml:space="preserve"> / Kurumsal İletişim </w:t>
      </w:r>
      <w:proofErr w:type="spellStart"/>
      <w:r>
        <w:rPr>
          <w:rFonts w:cs="Arial"/>
          <w:sz w:val="16"/>
          <w:szCs w:val="16"/>
          <w:lang w:eastAsia="tr-TR"/>
        </w:rPr>
        <w:t>Sorumlusu</w:t>
      </w:r>
      <w:proofErr w:type="spellEnd"/>
      <w:r>
        <w:rPr>
          <w:rFonts w:cs="Arial"/>
          <w:sz w:val="16"/>
          <w:szCs w:val="16"/>
          <w:lang w:eastAsia="tr-TR"/>
        </w:rPr>
        <w:t xml:space="preserve"> / </w:t>
      </w:r>
      <w:hyperlink r:id="rId13" w:history="1">
        <w:r>
          <w:rPr>
            <w:rStyle w:val="Kpr"/>
            <w:rFonts w:cs="Arial"/>
            <w:sz w:val="16"/>
            <w:szCs w:val="16"/>
            <w:lang w:eastAsia="tr-TR"/>
          </w:rPr>
          <w:t>aslihan.guzeller@renault.com.tr</w:t>
        </w:r>
      </w:hyperlink>
    </w:p>
    <w:p w14:paraId="0EFE8151" w14:textId="4EDCD160" w:rsidR="00F70D16" w:rsidRPr="00AD3278" w:rsidRDefault="00F70D16" w:rsidP="00AD3278">
      <w:pPr>
        <w:autoSpaceDE w:val="0"/>
        <w:autoSpaceDN w:val="0"/>
        <w:adjustRightInd w:val="0"/>
        <w:rPr>
          <w:rFonts w:cs="Arial"/>
          <w:sz w:val="16"/>
          <w:szCs w:val="16"/>
          <w:lang w:eastAsia="tr-TR"/>
        </w:rPr>
      </w:pPr>
      <w:r>
        <w:rPr>
          <w:rFonts w:cs="Arial"/>
          <w:sz w:val="16"/>
          <w:szCs w:val="16"/>
          <w:lang w:eastAsia="tr-TR"/>
        </w:rPr>
        <w:t xml:space="preserve">Levent </w:t>
      </w:r>
      <w:proofErr w:type="spellStart"/>
      <w:r>
        <w:rPr>
          <w:rFonts w:cs="Arial"/>
          <w:sz w:val="16"/>
          <w:szCs w:val="16"/>
          <w:lang w:eastAsia="tr-TR"/>
        </w:rPr>
        <w:t>Kadagan</w:t>
      </w:r>
      <w:proofErr w:type="spellEnd"/>
      <w:r>
        <w:rPr>
          <w:rFonts w:cs="Arial"/>
          <w:sz w:val="16"/>
          <w:szCs w:val="16"/>
          <w:lang w:eastAsia="tr-TR"/>
        </w:rPr>
        <w:t xml:space="preserve"> / İletişim </w:t>
      </w:r>
      <w:proofErr w:type="spellStart"/>
      <w:r>
        <w:rPr>
          <w:rFonts w:cs="Arial"/>
          <w:sz w:val="16"/>
          <w:szCs w:val="16"/>
          <w:lang w:eastAsia="tr-TR"/>
        </w:rPr>
        <w:t>Direktörü</w:t>
      </w:r>
      <w:proofErr w:type="spellEnd"/>
      <w:r>
        <w:rPr>
          <w:rFonts w:cs="Arial"/>
          <w:sz w:val="16"/>
          <w:szCs w:val="16"/>
          <w:lang w:eastAsia="tr-TR"/>
        </w:rPr>
        <w:t xml:space="preserve"> / </w:t>
      </w:r>
      <w:hyperlink r:id="rId14" w:history="1">
        <w:r>
          <w:rPr>
            <w:rStyle w:val="Kpr"/>
            <w:rFonts w:cs="Arial"/>
            <w:sz w:val="16"/>
            <w:szCs w:val="16"/>
            <w:lang w:eastAsia="tr-TR"/>
          </w:rPr>
          <w:t>levent.kadagan@renault.com.tr</w:t>
        </w:r>
      </w:hyperlink>
    </w:p>
    <w:p w14:paraId="308AA402" w14:textId="74D31442" w:rsidR="001914F2" w:rsidRPr="00ED5A38" w:rsidRDefault="001914F2" w:rsidP="002848E1">
      <w:pPr>
        <w:spacing w:after="160" w:line="259" w:lineRule="auto"/>
        <w:jc w:val="left"/>
        <w:rPr>
          <w:color w:val="646B52"/>
          <w:lang w:val="tr-TR"/>
        </w:rPr>
      </w:pPr>
    </w:p>
    <w:sectPr w:rsidR="001914F2" w:rsidRPr="00ED5A38" w:rsidSect="009F1754">
      <w:footerReference w:type="default" r:id="rId15"/>
      <w:headerReference w:type="first" r:id="rId16"/>
      <w:footerReference w:type="first" r:id="rId17"/>
      <w:pgSz w:w="11906" w:h="16838" w:code="9"/>
      <w:pgMar w:top="3515" w:right="680" w:bottom="567" w:left="6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8970A" w14:textId="77777777" w:rsidR="0088071C" w:rsidRDefault="0088071C" w:rsidP="00D8261F">
      <w:r>
        <w:separator/>
      </w:r>
    </w:p>
  </w:endnote>
  <w:endnote w:type="continuationSeparator" w:id="0">
    <w:p w14:paraId="31BCB466" w14:textId="77777777" w:rsidR="0088071C" w:rsidRDefault="0088071C" w:rsidP="00D8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embedRegular r:id="rId1" w:fontKey="{25B6AA30-20CF-4404-AFF2-489F470DCC06}"/>
    <w:embedBold r:id="rId2" w:fontKey="{6C0FE59A-0FCA-41F8-BF23-EF9CC6E10A2B}"/>
    <w:embedItalic r:id="rId3" w:fontKey="{D2ECBBCD-98FC-4820-8184-676FF8CBA8D4}"/>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3202" w14:textId="3FA72970" w:rsidR="00FD4724" w:rsidRDefault="00FD4724">
    <w:pPr>
      <w:pStyle w:val="AltBilgi"/>
    </w:pPr>
    <w:r>
      <w:rPr>
        <w:noProof/>
        <w:lang w:val="tr-TR" w:eastAsia="tr-TR"/>
      </w:rPr>
      <mc:AlternateContent>
        <mc:Choice Requires="wps">
          <w:drawing>
            <wp:anchor distT="0" distB="0" distL="114300" distR="114300" simplePos="0" relativeHeight="251659264" behindDoc="0" locked="0" layoutInCell="0" allowOverlap="1" wp14:anchorId="0AED7373" wp14:editId="2783A87F">
              <wp:simplePos x="0" y="0"/>
              <wp:positionH relativeFrom="page">
                <wp:posOffset>0</wp:posOffset>
              </wp:positionH>
              <wp:positionV relativeFrom="page">
                <wp:posOffset>10249218</wp:posOffset>
              </wp:positionV>
              <wp:extent cx="7560310" cy="252095"/>
              <wp:effectExtent l="0" t="0" r="0" b="14605"/>
              <wp:wrapNone/>
              <wp:docPr id="2" name="MSIPCMc6734b708565f2196d6d16c9"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5CE07" w14:textId="52CCBF6B" w:rsidR="00FD4724" w:rsidRPr="00FD4724" w:rsidRDefault="00FD4724" w:rsidP="00FD4724">
                          <w:pPr>
                            <w:jc w:val="right"/>
                            <w:rPr>
                              <w:rFonts w:ascii="Arial" w:hAnsi="Arial" w:cs="Arial"/>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AED7373" id="_x0000_t202" coordsize="21600,21600" o:spt="202" path="m,l,21600r21600,l21600,xe">
              <v:stroke joinstyle="miter"/>
              <v:path gradientshapeok="t" o:connecttype="rect"/>
            </v:shapetype>
            <v:shape id="MSIPCMc6734b708565f2196d6d16c9" o:spid="_x0000_s1026" type="#_x0000_t202" alt="{&quot;HashCode&quot;:-424964394,&quot;Height&quot;:841.0,&quot;Width&quot;:595.0,&quot;Placement&quot;:&quot;Footer&quot;,&quot;Index&quot;:&quot;Primary&quot;,&quot;Section&quot;:1,&quot;Top&quot;:0.0,&quot;Left&quot;:0.0}" style="position:absolute;left:0;text-align:left;margin-left:0;margin-top:807.0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" o:allowincell="f" filled="f" stroked="f" strokeweight=".5pt">
              <v:textbox inset=",0,20pt,0">
                <w:txbxContent>
                  <w:p w14:paraId="09C5CE07" w14:textId="52CCBF6B" w:rsidR="00FD4724" w:rsidRPr="00FD4724" w:rsidRDefault="00FD4724" w:rsidP="00FD4724">
                    <w:pPr>
                      <w:jc w:val="right"/>
                      <w:rPr>
                        <w:rFonts w:ascii="Arial" w:hAnsi="Arial" w:cs="Arial"/>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5759E" w14:textId="35A59215" w:rsidR="00A04C70" w:rsidRDefault="00A04C70">
    <w:pPr>
      <w:pStyle w:val="AltBilgi"/>
    </w:pPr>
    <w:r>
      <w:rPr>
        <w:noProof/>
        <w:lang w:val="tr-TR" w:eastAsia="tr-TR"/>
      </w:rPr>
      <mc:AlternateContent>
        <mc:Choice Requires="wps">
          <w:drawing>
            <wp:anchor distT="0" distB="0" distL="114300" distR="114300" simplePos="0" relativeHeight="251660288" behindDoc="0" locked="0" layoutInCell="0" allowOverlap="1" wp14:anchorId="2BE1F1F1" wp14:editId="13211875">
              <wp:simplePos x="0" y="0"/>
              <wp:positionH relativeFrom="page">
                <wp:posOffset>0</wp:posOffset>
              </wp:positionH>
              <wp:positionV relativeFrom="page">
                <wp:posOffset>10248900</wp:posOffset>
              </wp:positionV>
              <wp:extent cx="7560310" cy="252095"/>
              <wp:effectExtent l="0" t="0" r="0" b="14605"/>
              <wp:wrapNone/>
              <wp:docPr id="3" name="MSIPCM57454e9f8dbccc527b2a3138" descr="{&quot;HashCode&quot;:-42496439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4ACB47" w14:textId="37A59A07" w:rsidR="00A04C70" w:rsidRPr="00A04C70" w:rsidRDefault="00A04C70" w:rsidP="00A04C70">
                          <w:pPr>
                            <w:jc w:val="right"/>
                            <w:rPr>
                              <w:rFonts w:ascii="Arial" w:hAnsi="Arial" w:cs="Arial"/>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BE1F1F1" id="_x0000_t202" coordsize="21600,21600" o:spt="202" path="m,l,21600r21600,l21600,xe">
              <v:stroke joinstyle="miter"/>
              <v:path gradientshapeok="t" o:connecttype="rect"/>
            </v:shapetype>
            <v:shape id="MSIPCM57454e9f8dbccc527b2a3138" o:spid="_x0000_s1027" type="#_x0000_t202" alt="{&quot;HashCode&quot;:-424964394,&quot;Height&quot;:841.0,&quot;Width&quot;:595.0,&quot;Placement&quot;:&quot;Footer&quot;,&quot;Index&quot;:&quot;FirstPage&quot;,&quot;Section&quot;:1,&quot;Top&quot;:0.0,&quot;Left&quot;:0.0}" style="position:absolute;left:0;text-align:left;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" o:allowincell="f" filled="f" stroked="f" strokeweight=".5pt">
              <v:textbox inset=",0,20pt,0">
                <w:txbxContent>
                  <w:p w14:paraId="2B4ACB47" w14:textId="37A59A07" w:rsidR="00A04C70" w:rsidRPr="00A04C70" w:rsidRDefault="00A04C70" w:rsidP="00A04C70">
                    <w:pPr>
                      <w:jc w:val="right"/>
                      <w:rPr>
                        <w:rFonts w:ascii="Arial" w:hAnsi="Arial" w:cs="Arial"/>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4BBF3" w14:textId="77777777" w:rsidR="0088071C" w:rsidRDefault="0088071C" w:rsidP="00D8261F">
      <w:r>
        <w:separator/>
      </w:r>
    </w:p>
  </w:footnote>
  <w:footnote w:type="continuationSeparator" w:id="0">
    <w:p w14:paraId="5AEAFCFC" w14:textId="77777777" w:rsidR="0088071C" w:rsidRDefault="0088071C" w:rsidP="00D82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8EB25" w14:textId="77777777" w:rsidR="00C00B8B" w:rsidRDefault="007F5785">
    <w:pPr>
      <w:pStyle w:val="stBilgi"/>
    </w:pPr>
    <w:r>
      <w:rPr>
        <w:noProof/>
        <w:lang w:val="tr-TR" w:eastAsia="tr-TR"/>
      </w:rPr>
      <mc:AlternateContent>
        <mc:Choice Requires="wps">
          <w:drawing>
            <wp:anchor distT="0" distB="0" distL="114300" distR="114300" simplePos="0" relativeHeight="251658239" behindDoc="1" locked="0" layoutInCell="1" allowOverlap="1" wp14:anchorId="7351CE69" wp14:editId="24687F9E">
              <wp:simplePos x="0" y="0"/>
              <wp:positionH relativeFrom="column">
                <wp:posOffset>-527685</wp:posOffset>
              </wp:positionH>
              <wp:positionV relativeFrom="paragraph">
                <wp:posOffset>1617345</wp:posOffset>
              </wp:positionV>
              <wp:extent cx="784190" cy="755650"/>
              <wp:effectExtent l="0" t="0" r="0" b="635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4190" cy="755650"/>
                      </a:xfrm>
                      <a:custGeom>
                        <a:avLst/>
                        <a:gdLst>
                          <a:gd name="T0" fmla="*/ 119 w 247"/>
                          <a:gd name="T1" fmla="*/ 0 h 238"/>
                          <a:gd name="T2" fmla="*/ 0 w 247"/>
                          <a:gd name="T3" fmla="*/ 0 h 238"/>
                          <a:gd name="T4" fmla="*/ 0 w 247"/>
                          <a:gd name="T5" fmla="*/ 80 h 238"/>
                          <a:gd name="T6" fmla="*/ 95 w 247"/>
                          <a:gd name="T7" fmla="*/ 80 h 238"/>
                          <a:gd name="T8" fmla="*/ 135 w 247"/>
                          <a:gd name="T9" fmla="*/ 119 h 238"/>
                          <a:gd name="T10" fmla="*/ 95 w 247"/>
                          <a:gd name="T11" fmla="*/ 157 h 238"/>
                          <a:gd name="T12" fmla="*/ 0 w 247"/>
                          <a:gd name="T13" fmla="*/ 157 h 238"/>
                          <a:gd name="T14" fmla="*/ 0 w 247"/>
                          <a:gd name="T15" fmla="*/ 238 h 238"/>
                          <a:gd name="T16" fmla="*/ 119 w 247"/>
                          <a:gd name="T17" fmla="*/ 238 h 238"/>
                          <a:gd name="T18" fmla="*/ 149 w 247"/>
                          <a:gd name="T19" fmla="*/ 225 h 238"/>
                          <a:gd name="T20" fmla="*/ 242 w 247"/>
                          <a:gd name="T21" fmla="*/ 128 h 238"/>
                          <a:gd name="T22" fmla="*/ 247 w 247"/>
                          <a:gd name="T23" fmla="*/ 119 h 238"/>
                          <a:gd name="T24" fmla="*/ 242 w 247"/>
                          <a:gd name="T25" fmla="*/ 109 h 238"/>
                          <a:gd name="T26" fmla="*/ 149 w 247"/>
                          <a:gd name="T27" fmla="*/ 13 h 238"/>
                          <a:gd name="T28" fmla="*/ 119 w 247"/>
                          <a:gd name="T29" fmla="*/ 0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7" h="238">
                            <a:moveTo>
                              <a:pt x="119" y="0"/>
                            </a:moveTo>
                            <a:cubicBezTo>
                              <a:pt x="0" y="0"/>
                              <a:pt x="0" y="0"/>
                              <a:pt x="0" y="0"/>
                            </a:cubicBezTo>
                            <a:cubicBezTo>
                              <a:pt x="0" y="80"/>
                              <a:pt x="0" y="80"/>
                              <a:pt x="0" y="80"/>
                            </a:cubicBezTo>
                            <a:cubicBezTo>
                              <a:pt x="95" y="80"/>
                              <a:pt x="95" y="80"/>
                              <a:pt x="95" y="80"/>
                            </a:cubicBezTo>
                            <a:cubicBezTo>
                              <a:pt x="135" y="119"/>
                              <a:pt x="135" y="119"/>
                              <a:pt x="135" y="119"/>
                            </a:cubicBezTo>
                            <a:cubicBezTo>
                              <a:pt x="95" y="157"/>
                              <a:pt x="95" y="157"/>
                              <a:pt x="95" y="157"/>
                            </a:cubicBezTo>
                            <a:cubicBezTo>
                              <a:pt x="0" y="157"/>
                              <a:pt x="0" y="157"/>
                              <a:pt x="0" y="157"/>
                            </a:cubicBezTo>
                            <a:cubicBezTo>
                              <a:pt x="0" y="238"/>
                              <a:pt x="0" y="238"/>
                              <a:pt x="0" y="238"/>
                            </a:cubicBezTo>
                            <a:cubicBezTo>
                              <a:pt x="119" y="238"/>
                              <a:pt x="119" y="238"/>
                              <a:pt x="119" y="238"/>
                            </a:cubicBezTo>
                            <a:cubicBezTo>
                              <a:pt x="133" y="238"/>
                              <a:pt x="140" y="235"/>
                              <a:pt x="149" y="225"/>
                            </a:cubicBezTo>
                            <a:cubicBezTo>
                              <a:pt x="242" y="128"/>
                              <a:pt x="242" y="128"/>
                              <a:pt x="242" y="128"/>
                            </a:cubicBezTo>
                            <a:cubicBezTo>
                              <a:pt x="245" y="125"/>
                              <a:pt x="247" y="122"/>
                              <a:pt x="247" y="119"/>
                            </a:cubicBezTo>
                            <a:cubicBezTo>
                              <a:pt x="247" y="116"/>
                              <a:pt x="245" y="113"/>
                              <a:pt x="242" y="109"/>
                            </a:cubicBezTo>
                            <a:cubicBezTo>
                              <a:pt x="149" y="13"/>
                              <a:pt x="149" y="13"/>
                              <a:pt x="149" y="13"/>
                            </a:cubicBezTo>
                            <a:cubicBezTo>
                              <a:pt x="140" y="3"/>
                              <a:pt x="133" y="0"/>
                              <a:pt x="119" y="0"/>
                            </a:cubicBezTo>
                          </a:path>
                        </a:pathLst>
                      </a:custGeom>
                      <a:solidFill>
                        <a:schemeClr val="accent6"/>
                      </a:solidFill>
                      <a:ln w="9525">
                        <a:no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70466" id="Freeform 5" o:spid="_x0000_s1026" style="position:absolute;margin-left:-41.55pt;margin-top:127.35pt;width:61.75pt;height: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" path="m119,c,,,,,,,80,,80,,80v95,,95,,95,c135,119,135,119,135,119,95,157,95,157,95,157,,157,,157,,157v,81,,81,,81c119,238,119,238,119,238v14,,21,-3,30,-13c242,128,242,128,242,128v3,-3,5,-6,5,-9c247,116,245,113,242,109,149,13,149,13,149,13,140,3,133,,119,e" fillcolor="#e2e2e0 [3209]" stroked="f">
              <v:path arrowok="t" o:connecttype="custom" o:connectlocs="377808,0;0,0;0,254000;301612,254000;428606,377825;301612,498475;0,498475;0,755650;377808,755650;473054,714375;768316,406400;784190,377825;768316,346075;473054,41275;377808,0" o:connectangles="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FC311C"/>
    <w:multiLevelType w:val="hybridMultilevel"/>
    <w:tmpl w:val="9ED02E04"/>
    <w:lvl w:ilvl="0" w:tplc="C0B0A420">
      <w:start w:val="1"/>
      <w:numFmt w:val="bullet"/>
      <w:pStyle w:val="DPuceronde"/>
      <w:lvlText w:val=""/>
      <w:lvlJc w:val="left"/>
      <w:pPr>
        <w:ind w:left="720" w:hanging="360"/>
      </w:pPr>
      <w:rPr>
        <w:rFonts w:ascii="Symbol" w:hAnsi="Symbol" w:hint="default"/>
        <w:color w:val="646B52"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38"/>
    <w:rsid w:val="000018C3"/>
    <w:rsid w:val="00003D7E"/>
    <w:rsid w:val="00013F41"/>
    <w:rsid w:val="00020E59"/>
    <w:rsid w:val="00032753"/>
    <w:rsid w:val="0004101E"/>
    <w:rsid w:val="000858B5"/>
    <w:rsid w:val="000927B0"/>
    <w:rsid w:val="000B4B83"/>
    <w:rsid w:val="000B581C"/>
    <w:rsid w:val="000D2C16"/>
    <w:rsid w:val="000E67B8"/>
    <w:rsid w:val="000E681E"/>
    <w:rsid w:val="001019D3"/>
    <w:rsid w:val="001027C6"/>
    <w:rsid w:val="00103E57"/>
    <w:rsid w:val="0013184A"/>
    <w:rsid w:val="00135C25"/>
    <w:rsid w:val="00156144"/>
    <w:rsid w:val="0017267D"/>
    <w:rsid w:val="00176C7D"/>
    <w:rsid w:val="00184BFD"/>
    <w:rsid w:val="00187BD8"/>
    <w:rsid w:val="001914F2"/>
    <w:rsid w:val="00192B2E"/>
    <w:rsid w:val="001A4389"/>
    <w:rsid w:val="001A4D93"/>
    <w:rsid w:val="001B2064"/>
    <w:rsid w:val="001B749E"/>
    <w:rsid w:val="001D770D"/>
    <w:rsid w:val="001E786A"/>
    <w:rsid w:val="001F3068"/>
    <w:rsid w:val="00202A2C"/>
    <w:rsid w:val="00210C7B"/>
    <w:rsid w:val="0021565F"/>
    <w:rsid w:val="002218A1"/>
    <w:rsid w:val="00227816"/>
    <w:rsid w:val="002374A7"/>
    <w:rsid w:val="002441FD"/>
    <w:rsid w:val="0025631E"/>
    <w:rsid w:val="00260BF5"/>
    <w:rsid w:val="002848E1"/>
    <w:rsid w:val="002972B6"/>
    <w:rsid w:val="002A7CBB"/>
    <w:rsid w:val="002D2930"/>
    <w:rsid w:val="002D5A6D"/>
    <w:rsid w:val="002E7BAC"/>
    <w:rsid w:val="002F0ED4"/>
    <w:rsid w:val="002F3E0F"/>
    <w:rsid w:val="002F5014"/>
    <w:rsid w:val="0030227C"/>
    <w:rsid w:val="00302C7E"/>
    <w:rsid w:val="003060E8"/>
    <w:rsid w:val="003121C7"/>
    <w:rsid w:val="00314521"/>
    <w:rsid w:val="00333B0F"/>
    <w:rsid w:val="00355D1B"/>
    <w:rsid w:val="00363648"/>
    <w:rsid w:val="003813C4"/>
    <w:rsid w:val="00382CE8"/>
    <w:rsid w:val="00387C97"/>
    <w:rsid w:val="003C0641"/>
    <w:rsid w:val="003D7F16"/>
    <w:rsid w:val="003E1218"/>
    <w:rsid w:val="003E2661"/>
    <w:rsid w:val="003E4276"/>
    <w:rsid w:val="003F6FBA"/>
    <w:rsid w:val="004010DA"/>
    <w:rsid w:val="00402930"/>
    <w:rsid w:val="00402A1A"/>
    <w:rsid w:val="00411A38"/>
    <w:rsid w:val="00415EC9"/>
    <w:rsid w:val="00423A1E"/>
    <w:rsid w:val="00425C56"/>
    <w:rsid w:val="00437567"/>
    <w:rsid w:val="0044615E"/>
    <w:rsid w:val="00446524"/>
    <w:rsid w:val="004504D0"/>
    <w:rsid w:val="00455570"/>
    <w:rsid w:val="0045566F"/>
    <w:rsid w:val="004570C6"/>
    <w:rsid w:val="00460BF5"/>
    <w:rsid w:val="004675A2"/>
    <w:rsid w:val="00470382"/>
    <w:rsid w:val="00476FA1"/>
    <w:rsid w:val="00491A95"/>
    <w:rsid w:val="004966ED"/>
    <w:rsid w:val="004B0B35"/>
    <w:rsid w:val="004D20D0"/>
    <w:rsid w:val="004D5095"/>
    <w:rsid w:val="004E0683"/>
    <w:rsid w:val="004E26CF"/>
    <w:rsid w:val="004F0E58"/>
    <w:rsid w:val="004F4222"/>
    <w:rsid w:val="005254A1"/>
    <w:rsid w:val="00540C9C"/>
    <w:rsid w:val="00542A05"/>
    <w:rsid w:val="00543B13"/>
    <w:rsid w:val="0054582A"/>
    <w:rsid w:val="00546FC5"/>
    <w:rsid w:val="00547EE9"/>
    <w:rsid w:val="0055068C"/>
    <w:rsid w:val="005544F6"/>
    <w:rsid w:val="00555591"/>
    <w:rsid w:val="00564992"/>
    <w:rsid w:val="00564DFD"/>
    <w:rsid w:val="0057008A"/>
    <w:rsid w:val="005735C5"/>
    <w:rsid w:val="00577968"/>
    <w:rsid w:val="00593BFA"/>
    <w:rsid w:val="005B4D91"/>
    <w:rsid w:val="005F0284"/>
    <w:rsid w:val="005F097F"/>
    <w:rsid w:val="006124E5"/>
    <w:rsid w:val="00612BDE"/>
    <w:rsid w:val="00615940"/>
    <w:rsid w:val="006248A4"/>
    <w:rsid w:val="0063137B"/>
    <w:rsid w:val="006412B0"/>
    <w:rsid w:val="00642035"/>
    <w:rsid w:val="00644A9E"/>
    <w:rsid w:val="006560DF"/>
    <w:rsid w:val="00664EF6"/>
    <w:rsid w:val="00676CAE"/>
    <w:rsid w:val="00690342"/>
    <w:rsid w:val="006931CD"/>
    <w:rsid w:val="006C5ADB"/>
    <w:rsid w:val="006D156E"/>
    <w:rsid w:val="006D55F0"/>
    <w:rsid w:val="006E04A5"/>
    <w:rsid w:val="006E4999"/>
    <w:rsid w:val="006F73F9"/>
    <w:rsid w:val="007109C1"/>
    <w:rsid w:val="00714020"/>
    <w:rsid w:val="00715742"/>
    <w:rsid w:val="00715F73"/>
    <w:rsid w:val="0072050E"/>
    <w:rsid w:val="00720D0A"/>
    <w:rsid w:val="00721C4B"/>
    <w:rsid w:val="007322C9"/>
    <w:rsid w:val="0073761B"/>
    <w:rsid w:val="00741A75"/>
    <w:rsid w:val="007804EB"/>
    <w:rsid w:val="00792C62"/>
    <w:rsid w:val="007A0437"/>
    <w:rsid w:val="007A596F"/>
    <w:rsid w:val="007B472D"/>
    <w:rsid w:val="007E3836"/>
    <w:rsid w:val="007E3BBB"/>
    <w:rsid w:val="007E55C6"/>
    <w:rsid w:val="007F5785"/>
    <w:rsid w:val="007F644C"/>
    <w:rsid w:val="00806938"/>
    <w:rsid w:val="008104ED"/>
    <w:rsid w:val="008167AC"/>
    <w:rsid w:val="008210E9"/>
    <w:rsid w:val="008260D9"/>
    <w:rsid w:val="00827519"/>
    <w:rsid w:val="00832E28"/>
    <w:rsid w:val="00833FCC"/>
    <w:rsid w:val="00837795"/>
    <w:rsid w:val="00844F2E"/>
    <w:rsid w:val="00852E49"/>
    <w:rsid w:val="0085787F"/>
    <w:rsid w:val="00860FEF"/>
    <w:rsid w:val="0088071C"/>
    <w:rsid w:val="00883E98"/>
    <w:rsid w:val="00886B5B"/>
    <w:rsid w:val="0089384F"/>
    <w:rsid w:val="00895390"/>
    <w:rsid w:val="008A0304"/>
    <w:rsid w:val="008A3140"/>
    <w:rsid w:val="008A3DAE"/>
    <w:rsid w:val="008A5B27"/>
    <w:rsid w:val="008B4F98"/>
    <w:rsid w:val="008B7C39"/>
    <w:rsid w:val="008D6F66"/>
    <w:rsid w:val="008D7E2B"/>
    <w:rsid w:val="008E7AC5"/>
    <w:rsid w:val="009043E8"/>
    <w:rsid w:val="0090461D"/>
    <w:rsid w:val="00906C6A"/>
    <w:rsid w:val="0091418F"/>
    <w:rsid w:val="00915C72"/>
    <w:rsid w:val="009647CB"/>
    <w:rsid w:val="0099291A"/>
    <w:rsid w:val="009A4118"/>
    <w:rsid w:val="009B4EA2"/>
    <w:rsid w:val="009B5F7D"/>
    <w:rsid w:val="009C0635"/>
    <w:rsid w:val="009C32B3"/>
    <w:rsid w:val="009C3FA3"/>
    <w:rsid w:val="009C7EEF"/>
    <w:rsid w:val="009D145A"/>
    <w:rsid w:val="009F1754"/>
    <w:rsid w:val="009F2739"/>
    <w:rsid w:val="009F494D"/>
    <w:rsid w:val="00A00F34"/>
    <w:rsid w:val="00A04C70"/>
    <w:rsid w:val="00A11E86"/>
    <w:rsid w:val="00A13F81"/>
    <w:rsid w:val="00A16065"/>
    <w:rsid w:val="00A22400"/>
    <w:rsid w:val="00A266FD"/>
    <w:rsid w:val="00A34734"/>
    <w:rsid w:val="00A34977"/>
    <w:rsid w:val="00A41516"/>
    <w:rsid w:val="00A52030"/>
    <w:rsid w:val="00A543F2"/>
    <w:rsid w:val="00A56226"/>
    <w:rsid w:val="00A615FD"/>
    <w:rsid w:val="00A669BE"/>
    <w:rsid w:val="00A70A6C"/>
    <w:rsid w:val="00A8179D"/>
    <w:rsid w:val="00A8744F"/>
    <w:rsid w:val="00A93D50"/>
    <w:rsid w:val="00AA01D7"/>
    <w:rsid w:val="00AA37BB"/>
    <w:rsid w:val="00AA4807"/>
    <w:rsid w:val="00AB09BE"/>
    <w:rsid w:val="00AD1C65"/>
    <w:rsid w:val="00AD3278"/>
    <w:rsid w:val="00AE1E42"/>
    <w:rsid w:val="00AE5035"/>
    <w:rsid w:val="00AE784E"/>
    <w:rsid w:val="00AF5D8E"/>
    <w:rsid w:val="00B13371"/>
    <w:rsid w:val="00B149D6"/>
    <w:rsid w:val="00B14C72"/>
    <w:rsid w:val="00B1728F"/>
    <w:rsid w:val="00B255AE"/>
    <w:rsid w:val="00B447FE"/>
    <w:rsid w:val="00B45145"/>
    <w:rsid w:val="00B46CD5"/>
    <w:rsid w:val="00B46E78"/>
    <w:rsid w:val="00B474AE"/>
    <w:rsid w:val="00B47BFF"/>
    <w:rsid w:val="00B50A45"/>
    <w:rsid w:val="00B5445E"/>
    <w:rsid w:val="00B57CF0"/>
    <w:rsid w:val="00B60518"/>
    <w:rsid w:val="00B704D3"/>
    <w:rsid w:val="00B72DFA"/>
    <w:rsid w:val="00B77B19"/>
    <w:rsid w:val="00B8223A"/>
    <w:rsid w:val="00B90B35"/>
    <w:rsid w:val="00BA7BE7"/>
    <w:rsid w:val="00BB153F"/>
    <w:rsid w:val="00BC248A"/>
    <w:rsid w:val="00BC4080"/>
    <w:rsid w:val="00BE501F"/>
    <w:rsid w:val="00BF3E38"/>
    <w:rsid w:val="00C00B8B"/>
    <w:rsid w:val="00C059C7"/>
    <w:rsid w:val="00C0734B"/>
    <w:rsid w:val="00C23F7C"/>
    <w:rsid w:val="00C32510"/>
    <w:rsid w:val="00C36C8D"/>
    <w:rsid w:val="00C4472D"/>
    <w:rsid w:val="00C54BCB"/>
    <w:rsid w:val="00C70656"/>
    <w:rsid w:val="00C81E68"/>
    <w:rsid w:val="00C91A84"/>
    <w:rsid w:val="00CA2015"/>
    <w:rsid w:val="00CA5A80"/>
    <w:rsid w:val="00CD69B1"/>
    <w:rsid w:val="00D10ADF"/>
    <w:rsid w:val="00D14808"/>
    <w:rsid w:val="00D16C16"/>
    <w:rsid w:val="00D21204"/>
    <w:rsid w:val="00D221C0"/>
    <w:rsid w:val="00D25943"/>
    <w:rsid w:val="00D332C1"/>
    <w:rsid w:val="00D73849"/>
    <w:rsid w:val="00D76EA5"/>
    <w:rsid w:val="00D8261F"/>
    <w:rsid w:val="00DD6D12"/>
    <w:rsid w:val="00DE263F"/>
    <w:rsid w:val="00DE61D0"/>
    <w:rsid w:val="00DF26C5"/>
    <w:rsid w:val="00E01B89"/>
    <w:rsid w:val="00E253F1"/>
    <w:rsid w:val="00E25ADA"/>
    <w:rsid w:val="00E3211D"/>
    <w:rsid w:val="00E37F39"/>
    <w:rsid w:val="00E4647C"/>
    <w:rsid w:val="00E54DFF"/>
    <w:rsid w:val="00E646DA"/>
    <w:rsid w:val="00E91302"/>
    <w:rsid w:val="00EA1BAC"/>
    <w:rsid w:val="00EA730F"/>
    <w:rsid w:val="00EB6235"/>
    <w:rsid w:val="00EC0830"/>
    <w:rsid w:val="00EC3BD0"/>
    <w:rsid w:val="00EC47E4"/>
    <w:rsid w:val="00ED053E"/>
    <w:rsid w:val="00ED5A38"/>
    <w:rsid w:val="00EE3C61"/>
    <w:rsid w:val="00EE5396"/>
    <w:rsid w:val="00EE5D8F"/>
    <w:rsid w:val="00EE7E02"/>
    <w:rsid w:val="00EF1AC4"/>
    <w:rsid w:val="00F23980"/>
    <w:rsid w:val="00F46265"/>
    <w:rsid w:val="00F47EE9"/>
    <w:rsid w:val="00F50D81"/>
    <w:rsid w:val="00F51314"/>
    <w:rsid w:val="00F52F03"/>
    <w:rsid w:val="00F564BC"/>
    <w:rsid w:val="00F579C4"/>
    <w:rsid w:val="00F70D16"/>
    <w:rsid w:val="00F73062"/>
    <w:rsid w:val="00F75395"/>
    <w:rsid w:val="00F87B53"/>
    <w:rsid w:val="00F97563"/>
    <w:rsid w:val="00FA5D08"/>
    <w:rsid w:val="00FA709C"/>
    <w:rsid w:val="00FB190C"/>
    <w:rsid w:val="00FB576C"/>
    <w:rsid w:val="00FB76F6"/>
    <w:rsid w:val="00FB7F9B"/>
    <w:rsid w:val="00FC30D8"/>
    <w:rsid w:val="00FC4C5D"/>
    <w:rsid w:val="00FC611F"/>
    <w:rsid w:val="00FD4724"/>
    <w:rsid w:val="00FD4C87"/>
    <w:rsid w:val="00FE57F6"/>
    <w:rsid w:val="00FF5273"/>
    <w:rsid w:val="00FF730F"/>
    <w:rsid w:val="18F287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A1A0F5"/>
  <w14:defaultImageDpi w14:val="32767"/>
  <w15:docId w15:val="{37857759-A2B2-4027-9C09-5025C41E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EA1BAC"/>
    <w:pPr>
      <w:spacing w:after="0" w:line="240" w:lineRule="auto"/>
      <w:jc w:val="both"/>
    </w:pPr>
    <w:rPr>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rsid w:val="00D8261F"/>
    <w:pPr>
      <w:tabs>
        <w:tab w:val="center" w:pos="4536"/>
        <w:tab w:val="right" w:pos="9072"/>
      </w:tabs>
    </w:pPr>
  </w:style>
  <w:style w:type="character" w:customStyle="1" w:styleId="stBilgiChar">
    <w:name w:val="Üst Bilgi Char"/>
    <w:basedOn w:val="VarsaylanParagrafYazTipi"/>
    <w:link w:val="stBilgi"/>
    <w:uiPriority w:val="99"/>
    <w:semiHidden/>
    <w:rsid w:val="00FB76F6"/>
  </w:style>
  <w:style w:type="paragraph" w:styleId="AltBilgi">
    <w:name w:val="footer"/>
    <w:basedOn w:val="Normal"/>
    <w:link w:val="AltBilgiChar"/>
    <w:semiHidden/>
    <w:rsid w:val="00D8261F"/>
    <w:pPr>
      <w:tabs>
        <w:tab w:val="center" w:pos="4536"/>
        <w:tab w:val="right" w:pos="9072"/>
      </w:tabs>
    </w:pPr>
  </w:style>
  <w:style w:type="character" w:customStyle="1" w:styleId="AltBilgiChar">
    <w:name w:val="Alt Bilgi Char"/>
    <w:basedOn w:val="VarsaylanParagrafYazTipi"/>
    <w:link w:val="AltBilgi"/>
    <w:semiHidden/>
    <w:rsid w:val="00FB76F6"/>
  </w:style>
  <w:style w:type="paragraph" w:customStyle="1" w:styleId="DTitre">
    <w:name w:val="D_Titre"/>
    <w:basedOn w:val="Normal"/>
    <w:next w:val="DSous-titre"/>
    <w:uiPriority w:val="2"/>
    <w:qFormat/>
    <w:rsid w:val="000927B0"/>
    <w:pPr>
      <w:spacing w:line="156" w:lineRule="auto"/>
      <w:jc w:val="left"/>
    </w:pPr>
    <w:rPr>
      <w:rFonts w:asciiTheme="majorHAnsi" w:hAnsiTheme="majorHAnsi" w:cstheme="majorHAnsi"/>
      <w:b/>
      <w:bCs/>
      <w:caps/>
      <w:color w:val="646B52" w:themeColor="text2"/>
      <w:sz w:val="56"/>
      <w:szCs w:val="44"/>
    </w:rPr>
  </w:style>
  <w:style w:type="paragraph" w:customStyle="1" w:styleId="DSous-titre">
    <w:name w:val="D_Sous-titre"/>
    <w:basedOn w:val="Normal"/>
    <w:next w:val="Normal"/>
    <w:uiPriority w:val="3"/>
    <w:qFormat/>
    <w:rsid w:val="000927B0"/>
    <w:pPr>
      <w:spacing w:line="192" w:lineRule="auto"/>
      <w:jc w:val="left"/>
    </w:pPr>
    <w:rPr>
      <w:rFonts w:cstheme="majorHAnsi"/>
      <w:b/>
      <w:caps/>
      <w:color w:val="646B52" w:themeColor="text2"/>
      <w:sz w:val="28"/>
      <w:szCs w:val="20"/>
    </w:rPr>
  </w:style>
  <w:style w:type="paragraph" w:styleId="ListeParagraf">
    <w:name w:val="List Paragraph"/>
    <w:basedOn w:val="Normal"/>
    <w:uiPriority w:val="34"/>
    <w:semiHidden/>
    <w:qFormat/>
    <w:rsid w:val="0013184A"/>
    <w:pPr>
      <w:ind w:left="720"/>
      <w:contextualSpacing/>
    </w:pPr>
  </w:style>
  <w:style w:type="paragraph" w:customStyle="1" w:styleId="DPuceronde">
    <w:name w:val="D_Puce ronde"/>
    <w:basedOn w:val="Normal"/>
    <w:uiPriority w:val="6"/>
    <w:qFormat/>
    <w:rsid w:val="00AE1E42"/>
    <w:pPr>
      <w:numPr>
        <w:numId w:val="1"/>
      </w:numPr>
    </w:pPr>
    <w:rPr>
      <w:b/>
    </w:rPr>
  </w:style>
  <w:style w:type="table" w:styleId="TabloKlavuzu">
    <w:name w:val="Table Grid"/>
    <w:basedOn w:val="NormalTablo"/>
    <w:uiPriority w:val="39"/>
    <w:rsid w:val="0022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aturedudocument">
    <w:name w:val="D_Nature du document"/>
    <w:basedOn w:val="Normal"/>
    <w:next w:val="DDate"/>
    <w:qFormat/>
    <w:rsid w:val="000927B0"/>
    <w:pPr>
      <w:jc w:val="right"/>
    </w:pPr>
    <w:rPr>
      <w:bCs/>
      <w:caps/>
      <w:color w:val="646B52" w:themeColor="text2"/>
      <w:sz w:val="24"/>
      <w:szCs w:val="30"/>
    </w:rPr>
  </w:style>
  <w:style w:type="paragraph" w:customStyle="1" w:styleId="DDate">
    <w:name w:val="D_Date"/>
    <w:basedOn w:val="DNaturedudocument"/>
    <w:next w:val="Normal"/>
    <w:uiPriority w:val="1"/>
    <w:qFormat/>
    <w:rsid w:val="000927B0"/>
  </w:style>
  <w:style w:type="paragraph" w:customStyle="1" w:styleId="DIntertitre">
    <w:name w:val="D_Intertitre"/>
    <w:basedOn w:val="Normal"/>
    <w:next w:val="Normal"/>
    <w:uiPriority w:val="4"/>
    <w:qFormat/>
    <w:rsid w:val="00F97563"/>
    <w:pPr>
      <w:spacing w:before="240" w:line="192" w:lineRule="auto"/>
      <w:jc w:val="left"/>
    </w:pPr>
    <w:rPr>
      <w:rFonts w:asciiTheme="majorHAnsi" w:hAnsiTheme="majorHAnsi"/>
      <w:caps/>
      <w:color w:val="646B52" w:themeColor="text2"/>
      <w:sz w:val="24"/>
    </w:rPr>
  </w:style>
  <w:style w:type="paragraph" w:customStyle="1" w:styleId="DCitation">
    <w:name w:val="D_Citation"/>
    <w:basedOn w:val="Normal"/>
    <w:next w:val="Normal"/>
    <w:uiPriority w:val="7"/>
    <w:qFormat/>
    <w:rsid w:val="00F97563"/>
    <w:pPr>
      <w:spacing w:before="240"/>
    </w:pPr>
    <w:rPr>
      <w:rFonts w:ascii="Arial" w:hAnsi="Arial" w:cs="Arial"/>
      <w:b/>
      <w:bCs/>
      <w:i/>
      <w:iCs/>
      <w:color w:val="EC6528" w:themeColor="accent4"/>
      <w:sz w:val="26"/>
      <w:szCs w:val="26"/>
      <w:lang w:val="en-US"/>
    </w:rPr>
  </w:style>
  <w:style w:type="paragraph" w:customStyle="1" w:styleId="DTitreContact">
    <w:name w:val="D_Titre Contact"/>
    <w:basedOn w:val="Normal"/>
    <w:next w:val="Normal"/>
    <w:uiPriority w:val="8"/>
    <w:qFormat/>
    <w:rsid w:val="00A669BE"/>
    <w:pPr>
      <w:jc w:val="left"/>
    </w:pPr>
    <w:rPr>
      <w:rFonts w:ascii="Arial Black" w:hAnsi="Arial Black" w:cs="Arial Black"/>
      <w:caps/>
      <w:color w:val="646B52" w:themeColor="text2"/>
      <w:szCs w:val="18"/>
    </w:rPr>
  </w:style>
  <w:style w:type="paragraph" w:customStyle="1" w:styleId="DContact">
    <w:name w:val="D_Contact"/>
    <w:basedOn w:val="Normal"/>
    <w:next w:val="Normal"/>
    <w:uiPriority w:val="9"/>
    <w:qFormat/>
    <w:rsid w:val="00EA1BAC"/>
    <w:pPr>
      <w:jc w:val="left"/>
    </w:pPr>
    <w:rPr>
      <w:rFonts w:ascii="Arial" w:hAnsi="Arial" w:cs="Arial"/>
      <w:bCs/>
      <w:color w:val="646B52" w:themeColor="text2"/>
      <w:szCs w:val="18"/>
    </w:rPr>
  </w:style>
  <w:style w:type="paragraph" w:customStyle="1" w:styleId="DTitreNote">
    <w:name w:val="D_Titre Note"/>
    <w:basedOn w:val="Normal"/>
    <w:uiPriority w:val="10"/>
    <w:qFormat/>
    <w:rsid w:val="00EA1BAC"/>
    <w:pPr>
      <w:framePr w:wrap="around" w:vAnchor="page" w:hAnchor="page" w:x="681" w:y="14743"/>
      <w:suppressOverlap/>
      <w:jc w:val="left"/>
    </w:pPr>
    <w:rPr>
      <w:rFonts w:ascii="Arial Black" w:hAnsi="Arial Black" w:cs="Arial Black"/>
      <w:i/>
      <w:iCs/>
      <w:caps/>
      <w:color w:val="646B52" w:themeColor="text2"/>
      <w:sz w:val="20"/>
      <w:szCs w:val="20"/>
    </w:rPr>
  </w:style>
  <w:style w:type="paragraph" w:customStyle="1" w:styleId="DNote">
    <w:name w:val="D_Note"/>
    <w:basedOn w:val="Normal"/>
    <w:next w:val="DTitreNote"/>
    <w:uiPriority w:val="11"/>
    <w:qFormat/>
    <w:rsid w:val="00A669BE"/>
    <w:rPr>
      <w:rFonts w:ascii="Arial" w:hAnsi="Arial" w:cs="Arial"/>
      <w:i/>
      <w:iCs/>
      <w:color w:val="646B52" w:themeColor="text2"/>
      <w:szCs w:val="18"/>
    </w:rPr>
  </w:style>
  <w:style w:type="character" w:styleId="Kpr">
    <w:name w:val="Hyperlink"/>
    <w:basedOn w:val="VarsaylanParagrafYazTipi"/>
    <w:uiPriority w:val="99"/>
    <w:semiHidden/>
    <w:rsid w:val="003E1218"/>
    <w:rPr>
      <w:color w:val="646B52" w:themeColor="hyperlink"/>
      <w:u w:val="single"/>
    </w:rPr>
  </w:style>
  <w:style w:type="character" w:customStyle="1" w:styleId="zmlenmeyenBahsetme1">
    <w:name w:val="Çözümlenmeyen Bahsetme1"/>
    <w:basedOn w:val="VarsaylanParagrafYazTipi"/>
    <w:uiPriority w:val="99"/>
    <w:semiHidden/>
    <w:rsid w:val="003E1218"/>
    <w:rPr>
      <w:color w:val="605E5C"/>
      <w:shd w:val="clear" w:color="auto" w:fill="E1DFDD"/>
    </w:rPr>
  </w:style>
  <w:style w:type="character" w:styleId="AklamaBavurusu">
    <w:name w:val="annotation reference"/>
    <w:basedOn w:val="VarsaylanParagrafYazTipi"/>
    <w:uiPriority w:val="99"/>
    <w:semiHidden/>
    <w:rsid w:val="005544F6"/>
    <w:rPr>
      <w:sz w:val="16"/>
      <w:szCs w:val="16"/>
    </w:rPr>
  </w:style>
  <w:style w:type="paragraph" w:styleId="AklamaMetni">
    <w:name w:val="annotation text"/>
    <w:basedOn w:val="Normal"/>
    <w:link w:val="AklamaMetniChar"/>
    <w:uiPriority w:val="99"/>
    <w:semiHidden/>
    <w:rsid w:val="005544F6"/>
    <w:rPr>
      <w:sz w:val="20"/>
      <w:szCs w:val="20"/>
    </w:rPr>
  </w:style>
  <w:style w:type="character" w:customStyle="1" w:styleId="AklamaMetniChar">
    <w:name w:val="Açıklama Metni Char"/>
    <w:basedOn w:val="VarsaylanParagrafYazTipi"/>
    <w:link w:val="AklamaMetni"/>
    <w:uiPriority w:val="99"/>
    <w:semiHidden/>
    <w:rsid w:val="005544F6"/>
    <w:rPr>
      <w:sz w:val="20"/>
      <w:szCs w:val="20"/>
    </w:rPr>
  </w:style>
  <w:style w:type="paragraph" w:styleId="AklamaKonusu">
    <w:name w:val="annotation subject"/>
    <w:basedOn w:val="AklamaMetni"/>
    <w:next w:val="AklamaMetni"/>
    <w:link w:val="AklamaKonusuChar"/>
    <w:uiPriority w:val="99"/>
    <w:semiHidden/>
    <w:rsid w:val="005544F6"/>
    <w:rPr>
      <w:b/>
      <w:bCs/>
    </w:rPr>
  </w:style>
  <w:style w:type="character" w:customStyle="1" w:styleId="AklamaKonusuChar">
    <w:name w:val="Açıklama Konusu Char"/>
    <w:basedOn w:val="AklamaMetniChar"/>
    <w:link w:val="AklamaKonusu"/>
    <w:uiPriority w:val="99"/>
    <w:semiHidden/>
    <w:rsid w:val="005544F6"/>
    <w:rPr>
      <w:b/>
      <w:bCs/>
      <w:sz w:val="20"/>
      <w:szCs w:val="20"/>
    </w:rPr>
  </w:style>
  <w:style w:type="paragraph" w:styleId="BalonMetni">
    <w:name w:val="Balloon Text"/>
    <w:basedOn w:val="Normal"/>
    <w:link w:val="BalonMetniChar"/>
    <w:uiPriority w:val="99"/>
    <w:semiHidden/>
    <w:rsid w:val="005544F6"/>
    <w:rPr>
      <w:rFonts w:ascii="Segoe UI" w:hAnsi="Segoe UI" w:cs="Segoe UI"/>
      <w:szCs w:val="18"/>
    </w:rPr>
  </w:style>
  <w:style w:type="character" w:customStyle="1" w:styleId="BalonMetniChar">
    <w:name w:val="Balon Metni Char"/>
    <w:basedOn w:val="VarsaylanParagrafYazTipi"/>
    <w:link w:val="BalonMetni"/>
    <w:uiPriority w:val="99"/>
    <w:semiHidden/>
    <w:rsid w:val="005544F6"/>
    <w:rPr>
      <w:rFonts w:ascii="Segoe UI" w:hAnsi="Segoe UI" w:cs="Segoe UI"/>
      <w:sz w:val="18"/>
      <w:szCs w:val="18"/>
    </w:rPr>
  </w:style>
  <w:style w:type="character" w:customStyle="1" w:styleId="s69">
    <w:name w:val="s69"/>
    <w:basedOn w:val="VarsaylanParagrafYazTipi"/>
    <w:rsid w:val="001914F2"/>
  </w:style>
  <w:style w:type="character" w:customStyle="1" w:styleId="apple-converted-space">
    <w:name w:val="apple-converted-space"/>
    <w:basedOn w:val="VarsaylanParagrafYazTipi"/>
    <w:rsid w:val="001914F2"/>
  </w:style>
  <w:style w:type="character" w:customStyle="1" w:styleId="s70">
    <w:name w:val="s70"/>
    <w:basedOn w:val="VarsaylanParagrafYazTipi"/>
    <w:rsid w:val="001914F2"/>
  </w:style>
  <w:style w:type="character" w:styleId="zlenenKpr">
    <w:name w:val="FollowedHyperlink"/>
    <w:basedOn w:val="VarsaylanParagrafYazTipi"/>
    <w:uiPriority w:val="99"/>
    <w:semiHidden/>
    <w:unhideWhenUsed/>
    <w:rsid w:val="00F70D16"/>
    <w:rPr>
      <w:color w:val="D6D2C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97908">
      <w:bodyDiv w:val="1"/>
      <w:marLeft w:val="0"/>
      <w:marRight w:val="0"/>
      <w:marTop w:val="0"/>
      <w:marBottom w:val="0"/>
      <w:divBdr>
        <w:top w:val="none" w:sz="0" w:space="0" w:color="auto"/>
        <w:left w:val="none" w:sz="0" w:space="0" w:color="auto"/>
        <w:bottom w:val="none" w:sz="0" w:space="0" w:color="auto"/>
        <w:right w:val="none" w:sz="0" w:space="0" w:color="auto"/>
      </w:divBdr>
    </w:div>
    <w:div w:id="454444511">
      <w:bodyDiv w:val="1"/>
      <w:marLeft w:val="0"/>
      <w:marRight w:val="0"/>
      <w:marTop w:val="0"/>
      <w:marBottom w:val="0"/>
      <w:divBdr>
        <w:top w:val="none" w:sz="0" w:space="0" w:color="auto"/>
        <w:left w:val="none" w:sz="0" w:space="0" w:color="auto"/>
        <w:bottom w:val="none" w:sz="0" w:space="0" w:color="auto"/>
        <w:right w:val="none" w:sz="0" w:space="0" w:color="auto"/>
      </w:divBdr>
    </w:div>
    <w:div w:id="889920652">
      <w:bodyDiv w:val="1"/>
      <w:marLeft w:val="0"/>
      <w:marRight w:val="0"/>
      <w:marTop w:val="0"/>
      <w:marBottom w:val="0"/>
      <w:divBdr>
        <w:top w:val="none" w:sz="0" w:space="0" w:color="auto"/>
        <w:left w:val="none" w:sz="0" w:space="0" w:color="auto"/>
        <w:bottom w:val="none" w:sz="0" w:space="0" w:color="auto"/>
        <w:right w:val="none" w:sz="0" w:space="0" w:color="auto"/>
      </w:divBdr>
    </w:div>
    <w:div w:id="931276215">
      <w:bodyDiv w:val="1"/>
      <w:marLeft w:val="0"/>
      <w:marRight w:val="0"/>
      <w:marTop w:val="0"/>
      <w:marBottom w:val="0"/>
      <w:divBdr>
        <w:top w:val="none" w:sz="0" w:space="0" w:color="auto"/>
        <w:left w:val="none" w:sz="0" w:space="0" w:color="auto"/>
        <w:bottom w:val="none" w:sz="0" w:space="0" w:color="auto"/>
        <w:right w:val="none" w:sz="0" w:space="0" w:color="auto"/>
      </w:divBdr>
    </w:div>
    <w:div w:id="1371682313">
      <w:bodyDiv w:val="1"/>
      <w:marLeft w:val="0"/>
      <w:marRight w:val="0"/>
      <w:marTop w:val="0"/>
      <w:marBottom w:val="0"/>
      <w:divBdr>
        <w:top w:val="none" w:sz="0" w:space="0" w:color="auto"/>
        <w:left w:val="none" w:sz="0" w:space="0" w:color="auto"/>
        <w:bottom w:val="none" w:sz="0" w:space="0" w:color="auto"/>
        <w:right w:val="none" w:sz="0" w:space="0" w:color="auto"/>
      </w:divBdr>
    </w:div>
    <w:div w:id="1555969461">
      <w:bodyDiv w:val="1"/>
      <w:marLeft w:val="0"/>
      <w:marRight w:val="0"/>
      <w:marTop w:val="0"/>
      <w:marBottom w:val="0"/>
      <w:divBdr>
        <w:top w:val="none" w:sz="0" w:space="0" w:color="auto"/>
        <w:left w:val="none" w:sz="0" w:space="0" w:color="auto"/>
        <w:bottom w:val="none" w:sz="0" w:space="0" w:color="auto"/>
        <w:right w:val="none" w:sz="0" w:space="0" w:color="auto"/>
      </w:divBdr>
    </w:div>
    <w:div w:id="1838379232">
      <w:bodyDiv w:val="1"/>
      <w:marLeft w:val="0"/>
      <w:marRight w:val="0"/>
      <w:marTop w:val="0"/>
      <w:marBottom w:val="0"/>
      <w:divBdr>
        <w:top w:val="none" w:sz="0" w:space="0" w:color="auto"/>
        <w:left w:val="none" w:sz="0" w:space="0" w:color="auto"/>
        <w:bottom w:val="none" w:sz="0" w:space="0" w:color="auto"/>
        <w:right w:val="none" w:sz="0" w:space="0" w:color="auto"/>
      </w:divBdr>
    </w:div>
    <w:div w:id="211767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lihan.guzeller@renault.com.t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kan.orhan@renault.com.t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vent.kadagan@renault.com.tr"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alie\AppData\Local\Temp\Temp1_210615_DACIA_Press%20Release.zip\210615_DACIA_Communiqu&#233;_presse\Dacia%20Modele%20Communique%20de%20Presse.dotx" TargetMode="External"/></Relationships>
</file>

<file path=word/theme/theme1.xml><?xml version="1.0" encoding="utf-8"?>
<a:theme xmlns:a="http://schemas.openxmlformats.org/drawingml/2006/main" name="Thème Office">
  <a:themeElements>
    <a:clrScheme name="Dacia">
      <a:dk1>
        <a:srgbClr val="000000"/>
      </a:dk1>
      <a:lt1>
        <a:srgbClr val="FFFFFF"/>
      </a:lt1>
      <a:dk2>
        <a:srgbClr val="646B52"/>
      </a:dk2>
      <a:lt2>
        <a:srgbClr val="D6D2C4"/>
      </a:lt2>
      <a:accent1>
        <a:srgbClr val="4E5844"/>
      </a:accent1>
      <a:accent2>
        <a:srgbClr val="B9412D"/>
      </a:accent2>
      <a:accent3>
        <a:srgbClr val="D6D2C4"/>
      </a:accent3>
      <a:accent4>
        <a:srgbClr val="EC6528"/>
      </a:accent4>
      <a:accent5>
        <a:srgbClr val="B3CC23"/>
      </a:accent5>
      <a:accent6>
        <a:srgbClr val="E2E2E0"/>
      </a:accent6>
      <a:hlink>
        <a:srgbClr val="646B52"/>
      </a:hlink>
      <a:folHlink>
        <a:srgbClr val="D6D2C4"/>
      </a:folHlink>
    </a:clrScheme>
    <a:fontScheme name="Dacia">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204cd6ae2be4bcda7af0c46f5c549c4 xmlns="44f350f3-283d-443f-a32d-3bc3c81de65c">
      <Terms xmlns="http://schemas.microsoft.com/office/infopath/2007/PartnerControls">
        <TermInfo xmlns="http://schemas.microsoft.com/office/infopath/2007/PartnerControls">
          <TermName xmlns="http://schemas.microsoft.com/office/infopath/2007/PartnerControls">RJI</TermName>
          <TermId xmlns="http://schemas.microsoft.com/office/infopath/2007/PartnerControls">9a2bc3df-7361-4385-8092-4f43c4cb1170</TermId>
        </TermInfo>
      </Terms>
    </f204cd6ae2be4bcda7af0c46f5c549c4>
    <nb739b29f3774c8fbab624281ffc8c43 xmlns="44f350f3-283d-443f-a32d-3bc3c81de65c">
      <Terms xmlns="http://schemas.microsoft.com/office/infopath/2007/PartnerControls">
        <TermInfo xmlns="http://schemas.microsoft.com/office/infopath/2007/PartnerControls">
          <TermName xmlns="http://schemas.microsoft.com/office/infopath/2007/PartnerControls">Release</TermName>
          <TermId xmlns="http://schemas.microsoft.com/office/infopath/2007/PartnerControls">40f351b1-840a-4718-8782-88591bcc1ee5</TermId>
        </TermInfo>
      </Terms>
    </nb739b29f3774c8fbab624281ffc8c43>
    <m6f1afdc92b74574b7c23d41c74979e9 xmlns="44f350f3-283d-443f-a32d-3bc3c81de65c">
      <Terms xmlns="http://schemas.microsoft.com/office/infopath/2007/PartnerControls">
        <TermInfo xmlns="http://schemas.microsoft.com/office/infopath/2007/PartnerControls">
          <TermName xmlns="http://schemas.microsoft.com/office/infopath/2007/PartnerControls">Dacia countries</TermName>
          <TermId xmlns="http://schemas.microsoft.com/office/infopath/2007/PartnerControls">35d2bbbf-5481-465d-8612-ee936fb0d43a</TermId>
        </TermInfo>
      </Terms>
    </m6f1afdc92b74574b7c23d41c74979e9>
    <IconOverlay xmlns="http://schemas.microsoft.com/sharepoint/v4" xsi:nil="true"/>
    <DocumentSetDescription xmlns="http://schemas.microsoft.com/sharepoint/v3">name reveal and teaser of Dacia RJI</DocumentSetDescription>
    <eebe150c59524a8c90e40440031e172f xmlns="44f350f3-283d-443f-a32d-3bc3c81de65c">
      <Terms xmlns="http://schemas.microsoft.com/office/infopath/2007/PartnerControls">
        <TermInfo xmlns="http://schemas.microsoft.com/office/infopath/2007/PartnerControls">
          <TermName xmlns="http://schemas.microsoft.com/office/infopath/2007/PartnerControls">Press Release</TermName>
          <TermId xmlns="http://schemas.microsoft.com/office/infopath/2007/PartnerControls">180fc420-19e5-4dec-9b0f-f0938465288e</TermId>
        </TermInfo>
      </Terms>
    </eebe150c59524a8c90e40440031e172f>
    <jf2ca46394a844889c20bb79cba1fd08 xmlns="44f350f3-283d-443f-a32d-3bc3c81de65c">
      <Terms xmlns="http://schemas.microsoft.com/office/infopath/2007/PartnerControls">
        <TermInfo xmlns="http://schemas.microsoft.com/office/infopath/2007/PartnerControls">
          <TermName xmlns="http://schemas.microsoft.com/office/infopath/2007/PartnerControls">Product Reveal</TermName>
          <TermId xmlns="http://schemas.microsoft.com/office/infopath/2007/PartnerControls">3f1d5918-2e7e-48ad-bb93-0de252f8767c</TermId>
        </TermInfo>
      </Terms>
    </jf2ca46394a844889c20bb79cba1fd08>
    <n3a3ff1924904b539cdc7b4db2ec6099 xmlns="44f350f3-283d-443f-a32d-3bc3c81de65c">
      <Terms xmlns="http://schemas.microsoft.com/office/infopath/2007/PartnerControls">
        <TermInfo xmlns="http://schemas.microsoft.com/office/infopath/2007/PartnerControls">
          <TermName xmlns="http://schemas.microsoft.com/office/infopath/2007/PartnerControls">dacia</TermName>
          <TermId xmlns="http://schemas.microsoft.com/office/infopath/2007/PartnerControls">6484920a-833e-451b-aed7-c1601b7c56fc</TermId>
        </TermInfo>
        <TermInfo xmlns="http://schemas.microsoft.com/office/infopath/2007/PartnerControls">
          <TermName xmlns="http://schemas.microsoft.com/office/infopath/2007/PartnerControls">Dacia</TermName>
          <TermId xmlns="http://schemas.microsoft.com/office/infopath/2007/PartnerControls">6484920a-833e-451b-aed7-c1601b7c56fc</TermId>
        </TermInfo>
        <TermInfo xmlns="http://schemas.microsoft.com/office/infopath/2007/PartnerControls">
          <TermName xmlns="http://schemas.microsoft.com/office/infopath/2007/PartnerControls">Renault Group</TermName>
          <TermId xmlns="http://schemas.microsoft.com/office/infopath/2007/PartnerControls">4c767c57-94ef-486f-8e22-41ae0fbe0804</TermId>
        </TermInfo>
        <TermInfo xmlns="http://schemas.microsoft.com/office/infopath/2007/PartnerControls">
          <TermName xmlns="http://schemas.microsoft.com/office/infopath/2007/PartnerControls">Groupe Renault</TermName>
          <TermId xmlns="http://schemas.microsoft.com/office/infopath/2007/PartnerControls">990bf1de-3555-4dee-9412-282becc82017</TermId>
        </TermInfo>
      </Terms>
    </n3a3ff1924904b539cdc7b4db2ec6099>
    <Organization xmlns="bf88de67-f58e-457f-b92b-9cc9802d4fbd" xsi:nil="true"/>
    <TaxCatchAll xmlns="bf88de67-f58e-457f-b92b-9cc9802d4fbd">
      <Value>417</Value>
      <Value>522</Value>
      <Value>656</Value>
      <Value>60</Value>
      <Value>73</Value>
      <Value>655</Value>
      <Value>469</Value>
      <Value>18</Value>
      <Value>447</Value>
    </TaxCatchAll>
    <g66629bbb4764b7392fa4be2933b1c6f xmlns="44f350f3-283d-443f-a32d-3bc3c81de65c">
      <Terms xmlns="http://schemas.microsoft.com/office/infopath/2007/PartnerControls">
        <TermInfo xmlns="http://schemas.microsoft.com/office/infopath/2007/PartnerControls">
          <TermName xmlns="http://schemas.microsoft.com/office/infopath/2007/PartnerControls">RJI</TermName>
          <TermId xmlns="http://schemas.microsoft.com/office/infopath/2007/PartnerControls">467adf2c-8f85-44f2-a04e-87752a8312a1</TermId>
        </TermInfo>
      </Terms>
    </g66629bbb4764b7392fa4be2933b1c6f>
  </documentManagement>
</p:properties>
</file>

<file path=customXml/item4.xml><?xml version="1.0" encoding="utf-8"?>
<ct:contentTypeSchema xmlns:ct="http://schemas.microsoft.com/office/2006/metadata/contentType" xmlns:ma="http://schemas.microsoft.com/office/2006/metadata/properties/metaAttributes" ct:_="" ma:_="" ma:contentTypeName="Global Comms Document" ma:contentTypeID="0x0101006EBD9B1E7796094C95A6762CB5FC324800DCEDE223258F1547B211546BFD478CA3" ma:contentTypeVersion="57" ma:contentTypeDescription="" ma:contentTypeScope="" ma:versionID="5d378bda32d3cd624d3c53bb900dd537">
  <xsd:schema xmlns:xsd="http://www.w3.org/2001/XMLSchema" xmlns:xs="http://www.w3.org/2001/XMLSchema" xmlns:p="http://schemas.microsoft.com/office/2006/metadata/properties" xmlns:ns1="http://schemas.microsoft.com/sharepoint/v3" xmlns:ns2="44f350f3-283d-443f-a32d-3bc3c81de65c" xmlns:ns3="bf88de67-f58e-457f-b92b-9cc9802d4fbd" xmlns:ns4="74072326-7330-44e7-99b3-bed9ca94975f" xmlns:ns5="http://schemas.microsoft.com/sharepoint/v4" targetNamespace="http://schemas.microsoft.com/office/2006/metadata/properties" ma:root="true" ma:fieldsID="b829dffe72079d2e2c090b8372ae81d3" ns1:_="" ns2:_="" ns3:_="" ns4:_="" ns5:_="">
    <xsd:import namespace="http://schemas.microsoft.com/sharepoint/v3"/>
    <xsd:import namespace="44f350f3-283d-443f-a32d-3bc3c81de65c"/>
    <xsd:import namespace="bf88de67-f58e-457f-b92b-9cc9802d4fbd"/>
    <xsd:import namespace="74072326-7330-44e7-99b3-bed9ca94975f"/>
    <xsd:import namespace="http://schemas.microsoft.com/sharepoint/v4"/>
    <xsd:element name="properties">
      <xsd:complexType>
        <xsd:sequence>
          <xsd:element name="documentManagement">
            <xsd:complexType>
              <xsd:all>
                <xsd:element ref="ns1:DocumentSetDescription" minOccurs="0"/>
                <xsd:element ref="ns3:Organization"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5:IconOverlay" minOccurs="0"/>
                <xsd:element ref="ns3:TaxCatchAllLabel" minOccurs="0"/>
                <xsd:element ref="ns2:jf2ca46394a844889c20bb79cba1fd08" minOccurs="0"/>
                <xsd:element ref="ns3:TaxCatchAll" minOccurs="0"/>
                <xsd:element ref="ns2:nb739b29f3774c8fbab624281ffc8c43" minOccurs="0"/>
                <xsd:element ref="ns2:n3a3ff1924904b539cdc7b4db2ec6099" minOccurs="0"/>
                <xsd:element ref="ns2:g66629bbb4764b7392fa4be2933b1c6f" minOccurs="0"/>
                <xsd:element ref="ns2:eebe150c59524a8c90e40440031e172f" minOccurs="0"/>
                <xsd:element ref="ns2:m6f1afdc92b74574b7c23d41c74979e9" minOccurs="0"/>
                <xsd:element ref="ns2:f204cd6ae2be4bcda7af0c46f5c549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 nillable="true" ma:displayName="説明" ma:description="ドキュメント セットの説明"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f350f3-283d-443f-a32d-3bc3c81de65c" elementFormDefault="qualified">
    <xsd:import namespace="http://schemas.microsoft.com/office/2006/documentManagement/types"/>
    <xsd:import namespace="http://schemas.microsoft.com/office/infopath/2007/PartnerControls"/>
    <xsd:element name="jf2ca46394a844889c20bb79cba1fd08" ma:index="26" nillable="true" ma:taxonomy="true" ma:internalName="jf2ca46394a844889c20bb79cba1fd08" ma:taxonomyFieldName="Comms_x0020_Topics" ma:displayName="Comms Topics" ma:default="" ma:fieldId="{3f2ca463-94a8-4488-9c20-bb79cba1fd08}" ma:taxonomyMulti="true" ma:sspId="4e993f94-6c0e-4a87-8957-b0e4ba0de1aa" ma:termSetId="a5d2603f-d449-4221-95c9-22dc36c4f830" ma:anchorId="00000000-0000-0000-0000-000000000000" ma:open="true" ma:isKeyword="false">
      <xsd:complexType>
        <xsd:sequence>
          <xsd:element ref="pc:Terms" minOccurs="0" maxOccurs="1"/>
        </xsd:sequence>
      </xsd:complexType>
    </xsd:element>
    <xsd:element name="nb739b29f3774c8fbab624281ffc8c43" ma:index="28" nillable="true" ma:taxonomy="true" ma:internalName="nb739b29f3774c8fbab624281ffc8c43" ma:taxonomyFieldName="Comms_x0020_Asset_x0020_Type" ma:displayName="Comms Asset Type" ma:default="" ma:fieldId="{7b739b29-f377-4c8f-bab6-24281ffc8c43}" ma:taxonomyMulti="true" ma:sspId="4e993f94-6c0e-4a87-8957-b0e4ba0de1aa" ma:termSetId="fde2d322-b6c8-4d44-924c-f5e12990d2c7" ma:anchorId="00000000-0000-0000-0000-000000000000" ma:open="true" ma:isKeyword="false">
      <xsd:complexType>
        <xsd:sequence>
          <xsd:element ref="pc:Terms" minOccurs="0" maxOccurs="1"/>
        </xsd:sequence>
      </xsd:complexType>
    </xsd:element>
    <xsd:element name="n3a3ff1924904b539cdc7b4db2ec6099" ma:index="30" nillable="true" ma:taxonomy="true" ma:internalName="n3a3ff1924904b539cdc7b4db2ec6099" ma:taxonomyFieldName="Organizations_x0020__x002f__x0020_Regions" ma:displayName="Organizations / Regions" ma:readOnly="false" ma:default="" ma:fieldId="{73a3ff19-2490-4b53-9cdc-7b4db2ec6099}" ma:taxonomyMulti="true" ma:sspId="4e993f94-6c0e-4a87-8957-b0e4ba0de1aa" ma:termSetId="2b7c8635-f5fe-4dc0-b34e-627af789bd92" ma:anchorId="00000000-0000-0000-0000-000000000000" ma:open="true" ma:isKeyword="false">
      <xsd:complexType>
        <xsd:sequence>
          <xsd:element ref="pc:Terms" minOccurs="0" maxOccurs="1"/>
        </xsd:sequence>
      </xsd:complexType>
    </xsd:element>
    <xsd:element name="g66629bbb4764b7392fa4be2933b1c6f" ma:index="32" nillable="true" ma:taxonomy="true" ma:internalName="g66629bbb4764b7392fa4be2933b1c6f" ma:taxonomyFieldName="Vehicles" ma:displayName="Vehicles" ma:default="" ma:fieldId="{066629bb-b476-4b73-92fa-4be2933b1c6f}" ma:taxonomyMulti="true" ma:sspId="4e993f94-6c0e-4a87-8957-b0e4ba0de1aa" ma:termSetId="ddea7282-f2cd-4189-8c7b-cfbc3b394412" ma:anchorId="00000000-0000-0000-0000-000000000000" ma:open="true" ma:isKeyword="false">
      <xsd:complexType>
        <xsd:sequence>
          <xsd:element ref="pc:Terms" minOccurs="0" maxOccurs="1"/>
        </xsd:sequence>
      </xsd:complexType>
    </xsd:element>
    <xsd:element name="eebe150c59524a8c90e40440031e172f" ma:index="34" nillable="true" ma:taxonomy="true" ma:internalName="eebe150c59524a8c90e40440031e172f" ma:taxonomyFieldName="Related_x0020_Materials" ma:displayName="Related Materials" ma:indexed="true" ma:default="" ma:fieldId="{eebe150c-5952-4a8c-90e4-0440031e172f}" ma:sspId="4e993f94-6c0e-4a87-8957-b0e4ba0de1aa" ma:termSetId="14d84c0c-18d5-41a3-9731-730c2fa30919" ma:anchorId="00000000-0000-0000-0000-000000000000" ma:open="true" ma:isKeyword="false">
      <xsd:complexType>
        <xsd:sequence>
          <xsd:element ref="pc:Terms" minOccurs="0" maxOccurs="1"/>
        </xsd:sequence>
      </xsd:complexType>
    </xsd:element>
    <xsd:element name="m6f1afdc92b74574b7c23d41c74979e9" ma:index="36" nillable="true" ma:taxonomy="true" ma:internalName="m6f1afdc92b74574b7c23d41c74979e9" ma:taxonomyFieldName="Region" ma:displayName="Region" ma:indexed="true" ma:default="" ma:fieldId="{66f1afdc-92b7-4574-b7c2-3d41c74979e9}" ma:sspId="4e993f94-6c0e-4a87-8957-b0e4ba0de1aa" ma:termSetId="67e65a35-b53a-4bec-b854-f0d8050dcc1d" ma:anchorId="00000000-0000-0000-0000-000000000000" ma:open="true" ma:isKeyword="false">
      <xsd:complexType>
        <xsd:sequence>
          <xsd:element ref="pc:Terms" minOccurs="0" maxOccurs="1"/>
        </xsd:sequence>
      </xsd:complexType>
    </xsd:element>
    <xsd:element name="f204cd6ae2be4bcda7af0c46f5c549c4" ma:index="37" nillable="true" ma:taxonomy="true" ma:internalName="f204cd6ae2be4bcda7af0c46f5c549c4" ma:taxonomyFieldName="Event_x0020__x002f__x0020_Campaign" ma:displayName="Event / Campaign" ma:default="" ma:fieldId="{f204cd6a-e2be-4bcd-a7af-0c46f5c549c4}" ma:taxonomyMulti="true" ma:sspId="4e993f94-6c0e-4a87-8957-b0e4ba0de1aa" ma:termSetId="e3179599-c707-4db9-b180-7068db53a44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88de67-f58e-457f-b92b-9cc9802d4fbd" elementFormDefault="qualified">
    <xsd:import namespace="http://schemas.microsoft.com/office/2006/documentManagement/types"/>
    <xsd:import namespace="http://schemas.microsoft.com/office/infopath/2007/PartnerControls"/>
    <xsd:element name="Organization" ma:index="9" nillable="true" ma:displayName="Organization" ma:format="Dropdown" ma:hidden="true" ma:indexed="true" ma:internalName="Organization" ma:readOnly="false">
      <xsd:simpleType>
        <xsd:restriction base="dms:Choice">
          <xsd:enumeration value="Alliance"/>
          <xsd:enumeration value="Nissan"/>
          <xsd:enumeration value="Groupe Renault"/>
        </xsd:restriction>
      </xsd:simpleType>
    </xsd:element>
    <xsd:element name="LastSharedByUser" ma:index="11" nillable="true" ma:displayName="最新の共有 (ユーザー別)" ma:description="" ma:internalName="LastSharedByUser" ma:readOnly="true">
      <xsd:simpleType>
        <xsd:restriction base="dms:Note">
          <xsd:maxLength value="255"/>
        </xsd:restriction>
      </xsd:simpleType>
    </xsd:element>
    <xsd:element name="LastSharedByTime" ma:index="12" nillable="true" ma:displayName="最新の共有 (時間別)" ma:description="" ma:internalName="LastSharedByTime" ma:readOnly="true">
      <xsd:simpleType>
        <xsd:restriction base="dms:DateTime"/>
      </xsd:simpleType>
    </xsd:element>
    <xsd:element name="TaxCatchAllLabel" ma:index="25" nillable="true" ma:displayName="Taxonomy Catch All Column1" ma:description="" ma:hidden="true" ma:list="{6f95d91e-b789-4682-96a0-9b03a64e5c07}" ma:internalName="TaxCatchAllLabel" ma:readOnly="true" ma:showField="CatchAllDataLabel" ma:web="bf88de67-f58e-457f-b92b-9cc9802d4fbd">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description="" ma:hidden="true" ma:list="{6f95d91e-b789-4682-96a0-9b03a64e5c07}" ma:internalName="TaxCatchAll" ma:showField="CatchAllData" ma:web="bf88de67-f58e-457f-b92b-9cc9802d4f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072326-7330-44e7-99b3-bed9ca94975f"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44B03-DD8E-41B7-ACC8-BFD74F7C2F5F}">
  <ds:schemaRefs>
    <ds:schemaRef ds:uri="http://schemas.openxmlformats.org/officeDocument/2006/bibliography"/>
  </ds:schemaRefs>
</ds:datastoreItem>
</file>

<file path=customXml/itemProps2.xml><?xml version="1.0" encoding="utf-8"?>
<ds:datastoreItem xmlns:ds="http://schemas.openxmlformats.org/officeDocument/2006/customXml" ds:itemID="{883E2358-602F-47B1-9EA2-20F7183D5E31}">
  <ds:schemaRefs>
    <ds:schemaRef ds:uri="http://schemas.microsoft.com/sharepoint/v3/contenttype/forms"/>
  </ds:schemaRefs>
</ds:datastoreItem>
</file>

<file path=customXml/itemProps3.xml><?xml version="1.0" encoding="utf-8"?>
<ds:datastoreItem xmlns:ds="http://schemas.openxmlformats.org/officeDocument/2006/customXml" ds:itemID="{876276CA-46DF-4143-B8B1-2FC6576ECDA5}">
  <ds:schemaRefs>
    <ds:schemaRef ds:uri="http://schemas.microsoft.com/office/2006/metadata/properties"/>
    <ds:schemaRef ds:uri="http://schemas.microsoft.com/office/infopath/2007/PartnerControls"/>
    <ds:schemaRef ds:uri="44f350f3-283d-443f-a32d-3bc3c81de65c"/>
    <ds:schemaRef ds:uri="http://schemas.microsoft.com/sharepoint/v4"/>
    <ds:schemaRef ds:uri="http://schemas.microsoft.com/sharepoint/v3"/>
    <ds:schemaRef ds:uri="bf88de67-f58e-457f-b92b-9cc9802d4fbd"/>
  </ds:schemaRefs>
</ds:datastoreItem>
</file>

<file path=customXml/itemProps4.xml><?xml version="1.0" encoding="utf-8"?>
<ds:datastoreItem xmlns:ds="http://schemas.openxmlformats.org/officeDocument/2006/customXml" ds:itemID="{E0958E20-DF2E-46F1-ADA2-4A9715A7B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f350f3-283d-443f-a32d-3bc3c81de65c"/>
    <ds:schemaRef ds:uri="bf88de67-f58e-457f-b92b-9cc9802d4fbd"/>
    <ds:schemaRef ds:uri="74072326-7330-44e7-99b3-bed9ca9497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Dacia Modele Communique de Presse</Template>
  <TotalTime>7</TotalTime>
  <Pages>5</Pages>
  <Words>2458</Words>
  <Characters>14015</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30 08 2021-Press release - Dacia RJI Reveal Naming-EN</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08 2021-Press release - Dacia RJI Reveal Naming-EN</dc:title>
  <dc:creator>Coralie JOLLY</dc:creator>
  <cp:lastModifiedBy>Aslıhan Güzeller SÖNMEZ</cp:lastModifiedBy>
  <cp:revision>6</cp:revision>
  <cp:lastPrinted>2021-06-15T10:18:00Z</cp:lastPrinted>
  <dcterms:created xsi:type="dcterms:W3CDTF">2021-09-02T10:40:00Z</dcterms:created>
  <dcterms:modified xsi:type="dcterms:W3CDTF">2021-09-03T06:31:00Z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Enabled">
    <vt:lpwstr>true</vt:lpwstr>
  </property>
  <property fmtid="{D5CDD505-2E9C-101B-9397-08002B2CF9AE}" pid="3" name="MSIP_Label_fd1c0902-ed92-4fed-896d-2e7725de02d4_SetDate">
    <vt:lpwstr>2021-07-29T15:47:10Z</vt:lpwstr>
  </property>
  <property fmtid="{D5CDD505-2E9C-101B-9397-08002B2CF9AE}" pid="4" name="MSIP_Label_fd1c0902-ed92-4fed-896d-2e7725de02d4_Method">
    <vt:lpwstr>Standard</vt:lpwstr>
  </property>
  <property fmtid="{D5CDD505-2E9C-101B-9397-08002B2CF9AE}" pid="5" name="MSIP_Label_fd1c0902-ed92-4fed-896d-2e7725de02d4_Name">
    <vt:lpwstr>Anyone (not protected)</vt:lpwstr>
  </property>
  <property fmtid="{D5CDD505-2E9C-101B-9397-08002B2CF9AE}" pid="6" name="MSIP_Label_fd1c0902-ed92-4fed-896d-2e7725de02d4_SiteId">
    <vt:lpwstr>d6b0bbee-7cd9-4d60-bce6-4a67b543e2ae</vt:lpwstr>
  </property>
  <property fmtid="{D5CDD505-2E9C-101B-9397-08002B2CF9AE}" pid="7" name="MSIP_Label_fd1c0902-ed92-4fed-896d-2e7725de02d4_ActionId">
    <vt:lpwstr>d081a73d-4380-4fdc-88c8-5885c34d940e</vt:lpwstr>
  </property>
  <property fmtid="{D5CDD505-2E9C-101B-9397-08002B2CF9AE}" pid="8" name="MSIP_Label_fd1c0902-ed92-4fed-896d-2e7725de02d4_ContentBits">
    <vt:lpwstr>2</vt:lpwstr>
  </property>
  <property fmtid="{D5CDD505-2E9C-101B-9397-08002B2CF9AE}" pid="9" name="ContentTypeId">
    <vt:lpwstr>0x0101006EBD9B1E7796094C95A6762CB5FC324800DCEDE223258F1547B211546BFD478CA3</vt:lpwstr>
  </property>
  <property fmtid="{D5CDD505-2E9C-101B-9397-08002B2CF9AE}" pid="10" name="Comms Asset Type">
    <vt:lpwstr>60;#Release|40f351b1-840a-4718-8782-88591bcc1ee5</vt:lpwstr>
  </property>
  <property fmtid="{D5CDD505-2E9C-101B-9397-08002B2CF9AE}" pid="11" name="Region">
    <vt:lpwstr>417;#Dacia countries|35d2bbbf-5481-465d-8612-ee936fb0d43a</vt:lpwstr>
  </property>
  <property fmtid="{D5CDD505-2E9C-101B-9397-08002B2CF9AE}" pid="12" name="Comms_x0020_Activity">
    <vt:lpwstr/>
  </property>
  <property fmtid="{D5CDD505-2E9C-101B-9397-08002B2CF9AE}" pid="13" name="Comms Topics">
    <vt:lpwstr>73;#Product Reveal|3f1d5918-2e7e-48ad-bb93-0de252f8767c</vt:lpwstr>
  </property>
  <property fmtid="{D5CDD505-2E9C-101B-9397-08002B2CF9AE}" pid="14" name="Related Materials">
    <vt:lpwstr>469;#Press Release|180fc420-19e5-4dec-9b0f-f0938465288e</vt:lpwstr>
  </property>
  <property fmtid="{D5CDD505-2E9C-101B-9397-08002B2CF9AE}" pid="15" name="hc39a5bb142f467fbe8ece94a4aadaa6">
    <vt:lpwstr/>
  </property>
  <property fmtid="{D5CDD505-2E9C-101B-9397-08002B2CF9AE}" pid="16" name="Organizations / Regions">
    <vt:lpwstr>447;#dacia|6484920a-833e-451b-aed7-c1601b7c56fc;#447;#Dacia|6484920a-833e-451b-aed7-c1601b7c56fc;#522;#Renault Group|4c767c57-94ef-486f-8e22-41ae0fbe0804;#18;#Groupe Renault|990bf1de-3555-4dee-9412-282becc82017</vt:lpwstr>
  </property>
  <property fmtid="{D5CDD505-2E9C-101B-9397-08002B2CF9AE}" pid="17" name="Event_x002c__x0020_Campaign_x0020_or_x0020_Activity_x0020_Name">
    <vt:lpwstr/>
  </property>
  <property fmtid="{D5CDD505-2E9C-101B-9397-08002B2CF9AE}" pid="18" name="Vehicles">
    <vt:lpwstr>655;#RJI|467adf2c-8f85-44f2-a04e-87752a8312a1</vt:lpwstr>
  </property>
  <property fmtid="{D5CDD505-2E9C-101B-9397-08002B2CF9AE}" pid="19" name="cbb9efac28c149ca97ba5f806fbe48b6">
    <vt:lpwstr/>
  </property>
  <property fmtid="{D5CDD505-2E9C-101B-9397-08002B2CF9AE}" pid="20" name="Comms_x0020_Best_x0020_Practice_x0020_Categories">
    <vt:lpwstr/>
  </property>
  <property fmtid="{D5CDD505-2E9C-101B-9397-08002B2CF9AE}" pid="21" name="l86be07eba1b4acb9afbd6642b23ffba">
    <vt:lpwstr/>
  </property>
  <property fmtid="{D5CDD505-2E9C-101B-9397-08002B2CF9AE}" pid="22" name="Event / Campaign">
    <vt:lpwstr>656;#RJI|9a2bc3df-7361-4385-8092-4f43c4cb1170</vt:lpwstr>
  </property>
  <property fmtid="{D5CDD505-2E9C-101B-9397-08002B2CF9AE}" pid="23" name="Comms Best Practice Categories">
    <vt:lpwstr/>
  </property>
  <property fmtid="{D5CDD505-2E9C-101B-9397-08002B2CF9AE}" pid="24" name="Event, Campaign or Activity Name">
    <vt:lpwstr/>
  </property>
  <property fmtid="{D5CDD505-2E9C-101B-9397-08002B2CF9AE}" pid="25" name="Comms Activity">
    <vt:lpwstr/>
  </property>
</Properties>
</file>